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FB" w:rsidRPr="00BB0D1A" w:rsidRDefault="00FC63FB" w:rsidP="00FC63FB">
      <w:pPr>
        <w:ind w:left="5387"/>
        <w:jc w:val="left"/>
      </w:pPr>
      <w:r w:rsidRPr="00BB0D1A">
        <w:t>PRITARTA</w:t>
      </w:r>
    </w:p>
    <w:p w:rsidR="00FC63FB" w:rsidRPr="00BB0D1A" w:rsidRDefault="00FC63FB" w:rsidP="00FC63FB">
      <w:pPr>
        <w:ind w:left="5387"/>
        <w:jc w:val="left"/>
      </w:pPr>
      <w:r w:rsidRPr="00BB0D1A">
        <w:t xml:space="preserve">Kretingos rajono savivaldybės administracijos direktoriaus </w:t>
      </w:r>
    </w:p>
    <w:p w:rsidR="00FC63FB" w:rsidRPr="00BB0D1A" w:rsidRDefault="002A6772" w:rsidP="00FC63FB">
      <w:pPr>
        <w:ind w:left="5387"/>
        <w:jc w:val="left"/>
      </w:pPr>
      <w:r>
        <w:t xml:space="preserve">2017 m. birželio </w:t>
      </w:r>
      <w:r w:rsidR="00250382">
        <w:t xml:space="preserve">30 </w:t>
      </w:r>
      <w:r w:rsidR="00FC63FB" w:rsidRPr="00BB0D1A">
        <w:t xml:space="preserve">d. įsakymu Nr. </w:t>
      </w:r>
      <w:r w:rsidR="00FC63FB">
        <w:t>A1</w:t>
      </w:r>
      <w:r w:rsidR="00FC63FB" w:rsidRPr="00BB0D1A">
        <w:t>-</w:t>
      </w:r>
      <w:r w:rsidR="00250382">
        <w:t>592</w:t>
      </w:r>
    </w:p>
    <w:p w:rsidR="00EE42F9" w:rsidRPr="00DD2D2E" w:rsidRDefault="00EE42F9" w:rsidP="00BD5D32">
      <w:pPr>
        <w:jc w:val="center"/>
        <w:rPr>
          <w:b/>
          <w:szCs w:val="36"/>
        </w:rPr>
      </w:pPr>
    </w:p>
    <w:p w:rsidR="008848B0" w:rsidRPr="00DD2D2E" w:rsidRDefault="008848B0" w:rsidP="00BD5D32">
      <w:pPr>
        <w:jc w:val="center"/>
        <w:rPr>
          <w:b/>
          <w:szCs w:val="36"/>
        </w:rPr>
      </w:pPr>
    </w:p>
    <w:p w:rsidR="006847DD" w:rsidRPr="00DD2D2E" w:rsidRDefault="006847DD" w:rsidP="006847DD">
      <w:pPr>
        <w:jc w:val="center"/>
        <w:rPr>
          <w:b/>
          <w:sz w:val="36"/>
          <w:szCs w:val="36"/>
        </w:rPr>
      </w:pPr>
      <w:r w:rsidRPr="00DD2D2E">
        <w:rPr>
          <w:b/>
          <w:sz w:val="28"/>
          <w:szCs w:val="28"/>
        </w:rPr>
        <w:t>KRETINGOS MOKYKLOS–DARŽELIO „ŽIBUTĖ“</w:t>
      </w:r>
    </w:p>
    <w:p w:rsidR="006847DD" w:rsidRPr="00DD2D2E" w:rsidRDefault="006847DD" w:rsidP="006847DD">
      <w:pPr>
        <w:jc w:val="center"/>
        <w:rPr>
          <w:b/>
          <w:sz w:val="28"/>
          <w:szCs w:val="36"/>
        </w:rPr>
      </w:pPr>
      <w:r w:rsidRPr="00DD2D2E">
        <w:rPr>
          <w:b/>
          <w:sz w:val="28"/>
          <w:szCs w:val="36"/>
        </w:rPr>
        <w:t>IKIMOKYKLINIO UGDYMO PROGRAMA</w:t>
      </w:r>
    </w:p>
    <w:p w:rsidR="006847DD" w:rsidRPr="00DD2D2E" w:rsidRDefault="006847DD" w:rsidP="006847DD">
      <w:pPr>
        <w:jc w:val="center"/>
        <w:rPr>
          <w:b/>
          <w:sz w:val="28"/>
          <w:szCs w:val="36"/>
        </w:rPr>
      </w:pPr>
      <w:r w:rsidRPr="00DD2D2E">
        <w:rPr>
          <w:b/>
          <w:sz w:val="28"/>
          <w:szCs w:val="36"/>
        </w:rPr>
        <w:t>„ ŽIBUTĖS ŠALYJE“</w:t>
      </w:r>
    </w:p>
    <w:p w:rsidR="00B675FC" w:rsidRPr="00DD2D2E" w:rsidRDefault="00B675FC" w:rsidP="00BD5D32">
      <w:pPr>
        <w:jc w:val="center"/>
        <w:rPr>
          <w:b/>
          <w:szCs w:val="36"/>
        </w:rPr>
      </w:pPr>
    </w:p>
    <w:p w:rsidR="00BD5D32" w:rsidRPr="00DD2D2E" w:rsidRDefault="00BD5D32" w:rsidP="00B43542">
      <w:pPr>
        <w:pStyle w:val="Antrat1"/>
      </w:pPr>
      <w:r w:rsidRPr="00DD2D2E">
        <w:t>I. BENDROSIOS NUOSTATOS</w:t>
      </w:r>
    </w:p>
    <w:p w:rsidR="00BD5D32" w:rsidRPr="00DD2D2E" w:rsidRDefault="00BD5D32" w:rsidP="00CD6D2F"/>
    <w:p w:rsidR="00BD5D32" w:rsidRPr="00DD2D2E" w:rsidRDefault="00BD5D32" w:rsidP="00B032F7">
      <w:pPr>
        <w:ind w:firstLine="567"/>
      </w:pPr>
      <w:r w:rsidRPr="00DD2D2E">
        <w:t xml:space="preserve">Sparčiai keičiantis visuomenei bei technologijoms kinta ir požiūris į vaiką, jo ugdymąsi bei institucinį  ugdymą. Šiandienos vaikai, jų poreikiai ir patirtis yra kitokie, negu šiuolaikinių suaugusiųjų vaikystėje. Pripažindami nuostatą, kad  visi vaikai yra skirtingi, suprantame, kad vienas iš aktualiausių uždavinių mūsų auklėtojams ir kitiems pedagogams – suprasti vaikus, atpažinti jų poreikius, personalizuoti jų ugdymąsi, t. y. kurti kiekvieno vaiko individualumą atitinkančias ugdymo ir ugdymosi situacijas bei aplinkas, gerbti kiekvieną vaiką kaip žmogų, priimti asmenybę, kuri gali ir turi išmokti, sugebėti mokytis, dirbti, ateityje priimti visai </w:t>
      </w:r>
      <w:r w:rsidR="00CD6D2F" w:rsidRPr="00DD2D2E">
        <w:t>visuomenei svarbius sprendimus.</w:t>
      </w:r>
    </w:p>
    <w:p w:rsidR="00BD5D32" w:rsidRPr="00DD2D2E" w:rsidRDefault="00CB2C94" w:rsidP="00B032F7">
      <w:pPr>
        <w:ind w:firstLine="567"/>
        <w:rPr>
          <w:sz w:val="23"/>
          <w:szCs w:val="23"/>
        </w:rPr>
      </w:pPr>
      <w:r w:rsidRPr="00DD2D2E">
        <w:t>Kretingos mokyklos–</w:t>
      </w:r>
      <w:r w:rsidR="00BD5D32" w:rsidRPr="00DD2D2E">
        <w:t xml:space="preserve">darželio „Žibutė“ (toliau – Mokykla) ikimokyklinio ugdymo programos </w:t>
      </w:r>
      <w:r w:rsidR="00BD5D32" w:rsidRPr="00DD2D2E">
        <w:rPr>
          <w:szCs w:val="36"/>
        </w:rPr>
        <w:t xml:space="preserve">„Žibutės šalyje“ </w:t>
      </w:r>
      <w:r w:rsidR="00BD5D32" w:rsidRPr="00DD2D2E">
        <w:t>paskirtis - padėti vaikui įgyti įgūdžių, gebėjimų, mokėjimų gyventi besikeičiančiomis šiuolaikinės visuomenės sąlygomis.</w:t>
      </w:r>
    </w:p>
    <w:p w:rsidR="00BD5D32" w:rsidRPr="00DD2D2E" w:rsidRDefault="00CB2C94" w:rsidP="00B032F7">
      <w:pPr>
        <w:ind w:firstLine="567"/>
      </w:pPr>
      <w:r w:rsidRPr="00DD2D2E">
        <w:rPr>
          <w:sz w:val="23"/>
          <w:szCs w:val="23"/>
        </w:rPr>
        <w:t xml:space="preserve">Rengiant ir tobulinant </w:t>
      </w:r>
      <w:r w:rsidR="006847DD" w:rsidRPr="00DD2D2E">
        <w:t>Kretingos mokyklos–darželio „Žibutė“ i</w:t>
      </w:r>
      <w:r w:rsidR="00BD5D32" w:rsidRPr="00DD2D2E">
        <w:rPr>
          <w:sz w:val="23"/>
          <w:szCs w:val="23"/>
        </w:rPr>
        <w:t xml:space="preserve">kimokyklinio ugdymo programą </w:t>
      </w:r>
      <w:r w:rsidR="00BD5D32" w:rsidRPr="00DD2D2E">
        <w:rPr>
          <w:szCs w:val="36"/>
        </w:rPr>
        <w:t xml:space="preserve">„Žibutės šalyje“ (toliau – programa) </w:t>
      </w:r>
      <w:r w:rsidR="00BD5D32" w:rsidRPr="00DD2D2E">
        <w:rPr>
          <w:sz w:val="23"/>
          <w:szCs w:val="23"/>
        </w:rPr>
        <w:t xml:space="preserve">atsižvelgta į </w:t>
      </w:r>
      <w:r w:rsidR="00BD5D32" w:rsidRPr="00DD2D2E">
        <w:t>Lietuvos Respublikos Konstituciją (1992),</w:t>
      </w:r>
      <w:r w:rsidR="00BD5D32" w:rsidRPr="00DD2D2E">
        <w:rPr>
          <w:sz w:val="23"/>
          <w:szCs w:val="23"/>
        </w:rPr>
        <w:t xml:space="preserve"> </w:t>
      </w:r>
      <w:r w:rsidR="00BD5D32" w:rsidRPr="00DD2D2E">
        <w:rPr>
          <w:bCs/>
        </w:rPr>
        <w:t xml:space="preserve">Vaiko teisių apsaugos pagrindų įstatymą (1996) ir jo pakeitimus (2017), </w:t>
      </w:r>
      <w:r w:rsidR="00BD5D32" w:rsidRPr="00DD2D2E">
        <w:t>Lietuvos vaikų ikimokyklinio ugdymo koncepciją</w:t>
      </w:r>
      <w:r w:rsidR="00BD5D32" w:rsidRPr="00DD2D2E">
        <w:rPr>
          <w:sz w:val="23"/>
          <w:szCs w:val="23"/>
        </w:rPr>
        <w:t xml:space="preserve"> (1989), Lietuvos Respublikos Švietimo įstatymą (2011), </w:t>
      </w:r>
      <w:r w:rsidR="00BD5D32" w:rsidRPr="00DD2D2E">
        <w:t>Kretin</w:t>
      </w:r>
      <w:r w:rsidRPr="00DD2D2E">
        <w:t>gos rajono savivaldybės tarybos</w:t>
      </w:r>
      <w:r w:rsidR="00BD5D32" w:rsidRPr="00DD2D2E">
        <w:t xml:space="preserve"> sprendimus </w:t>
      </w:r>
      <w:r w:rsidR="00BD5D32" w:rsidRPr="00DD2D2E">
        <w:rPr>
          <w:sz w:val="23"/>
          <w:szCs w:val="23"/>
        </w:rPr>
        <w:t>Mok</w:t>
      </w:r>
      <w:r w:rsidRPr="00DD2D2E">
        <w:rPr>
          <w:sz w:val="23"/>
          <w:szCs w:val="23"/>
        </w:rPr>
        <w:t>yklos nuostatus (2012) ir kitus</w:t>
      </w:r>
      <w:r w:rsidRPr="00DD2D2E">
        <w:t xml:space="preserve"> veiklos dokumentus,</w:t>
      </w:r>
      <w:r w:rsidR="00BD5D32" w:rsidRPr="00DD2D2E">
        <w:rPr>
          <w:sz w:val="23"/>
          <w:szCs w:val="23"/>
        </w:rPr>
        <w:t xml:space="preserve"> Programa tobulinta vadovaujantis Ikimokyklinio amžiaus</w:t>
      </w:r>
      <w:r w:rsidRPr="00DD2D2E">
        <w:rPr>
          <w:sz w:val="23"/>
          <w:szCs w:val="23"/>
        </w:rPr>
        <w:t xml:space="preserve"> vaikų pasiekimų aprašu (2014),</w:t>
      </w:r>
      <w:r w:rsidR="00BD5D32" w:rsidRPr="00DD2D2E">
        <w:rPr>
          <w:sz w:val="23"/>
          <w:szCs w:val="23"/>
        </w:rPr>
        <w:t xml:space="preserve"> Ikimokyklinio ugdymo metodi</w:t>
      </w:r>
      <w:r w:rsidR="00CD6D2F" w:rsidRPr="00DD2D2E">
        <w:rPr>
          <w:sz w:val="23"/>
          <w:szCs w:val="23"/>
        </w:rPr>
        <w:t xml:space="preserve">nėmis rekomendacijomis (2015), </w:t>
      </w:r>
      <w:r w:rsidR="00BD5D32" w:rsidRPr="00DD2D2E">
        <w:t>Ikimokyklinio ugdymo programų kriterijų aprašu (2011 nauja redakcija) ir jo pakeitimais (2017).</w:t>
      </w:r>
    </w:p>
    <w:p w:rsidR="00BD5D32" w:rsidRPr="00DD2D2E" w:rsidRDefault="00BD5D32" w:rsidP="00B43542">
      <w:pPr>
        <w:pStyle w:val="Antrat2"/>
      </w:pPr>
      <w:r w:rsidRPr="00DD2D2E">
        <w:t xml:space="preserve">1.1. </w:t>
      </w:r>
      <w:r w:rsidR="00CD6D2F" w:rsidRPr="00DD2D2E">
        <w:t>Duomenys apie</w:t>
      </w:r>
      <w:r w:rsidRPr="00DD2D2E">
        <w:t xml:space="preserve"> ikimokyklinio ugdymo programos teikėją:</w:t>
      </w:r>
    </w:p>
    <w:p w:rsidR="00BD5D32" w:rsidRPr="00DD2D2E" w:rsidRDefault="00BD5D32" w:rsidP="00B032F7">
      <w:pPr>
        <w:ind w:firstLine="567"/>
      </w:pPr>
      <w:r w:rsidRPr="00DD2D2E">
        <w:t>Mokyklos oficialusis pavadinimas – Kretingos mokykla</w:t>
      </w:r>
      <w:r w:rsidR="00CB2C94" w:rsidRPr="00DD2D2E">
        <w:t>–</w:t>
      </w:r>
      <w:r w:rsidRPr="00DD2D2E">
        <w:t>darželis „Žibutė“</w:t>
      </w:r>
      <w:r w:rsidR="00CD6D2F" w:rsidRPr="00DD2D2E">
        <w:t>,</w:t>
      </w:r>
    </w:p>
    <w:p w:rsidR="00BD5D32" w:rsidRPr="00DD2D2E" w:rsidRDefault="00BD5D32" w:rsidP="00B032F7">
      <w:pPr>
        <w:ind w:firstLine="567"/>
      </w:pPr>
      <w:r w:rsidRPr="00DD2D2E">
        <w:t>trumpasis pavadinimas – Mokykla</w:t>
      </w:r>
      <w:r w:rsidR="00CB2C94" w:rsidRPr="00DD2D2E">
        <w:t>–d</w:t>
      </w:r>
      <w:r w:rsidRPr="00DD2D2E">
        <w:t>arželis „Žibutė“ (m/d „Žibutė“). Mokykla įregistruota Juridinių asmenų registre, kodas 190278776.</w:t>
      </w:r>
    </w:p>
    <w:p w:rsidR="00BD5D32" w:rsidRPr="00DD2D2E" w:rsidRDefault="00BD5D32" w:rsidP="00B032F7">
      <w:pPr>
        <w:ind w:firstLine="567"/>
      </w:pPr>
      <w:r w:rsidRPr="00DD2D2E">
        <w:t>Teisinė forma – biudžetinė įstaiga.</w:t>
      </w:r>
    </w:p>
    <w:p w:rsidR="00BD5D32" w:rsidRPr="00DD2D2E" w:rsidRDefault="00BD5D32" w:rsidP="00B032F7">
      <w:pPr>
        <w:ind w:firstLine="567"/>
      </w:pPr>
      <w:r w:rsidRPr="00DD2D2E">
        <w:t>Priklausomybė – savivaldybės mokykla.</w:t>
      </w:r>
    </w:p>
    <w:p w:rsidR="00BD5D32" w:rsidRPr="00DD2D2E" w:rsidRDefault="00BD5D32" w:rsidP="00B032F7">
      <w:pPr>
        <w:ind w:firstLine="567"/>
      </w:pPr>
      <w:r w:rsidRPr="00DD2D2E">
        <w:t>Savininkas – Kretingos  rajono savivaldybė.</w:t>
      </w:r>
    </w:p>
    <w:p w:rsidR="00BD5D32" w:rsidRPr="00DD2D2E" w:rsidRDefault="00BD5D32" w:rsidP="00B032F7">
      <w:pPr>
        <w:ind w:firstLine="567"/>
      </w:pPr>
      <w:r w:rsidRPr="00DD2D2E">
        <w:t xml:space="preserve">Grupė – bendrojo ugdymo mokykla, kodas 3120. </w:t>
      </w:r>
    </w:p>
    <w:p w:rsidR="00BD5D32" w:rsidRPr="00DD2D2E" w:rsidRDefault="00BD5D32" w:rsidP="00B032F7">
      <w:pPr>
        <w:ind w:firstLine="567"/>
      </w:pPr>
      <w:r w:rsidRPr="00DD2D2E">
        <w:t xml:space="preserve">Tipas – pradinė mokykla, kodas 3122. </w:t>
      </w:r>
    </w:p>
    <w:p w:rsidR="00BD5D32" w:rsidRPr="00DD2D2E" w:rsidRDefault="00BD5D32" w:rsidP="00B032F7">
      <w:pPr>
        <w:ind w:firstLine="567"/>
      </w:pPr>
      <w:r w:rsidRPr="00DD2D2E">
        <w:t>Paskirtis –</w:t>
      </w:r>
      <w:r w:rsidR="00CB2C94" w:rsidRPr="00DD2D2E">
        <w:t xml:space="preserve"> pradinės mokyklos tipo mokykla–</w:t>
      </w:r>
      <w:r w:rsidRPr="00DD2D2E">
        <w:t>darželis, kodas 31221200.</w:t>
      </w:r>
    </w:p>
    <w:p w:rsidR="00BD5D32" w:rsidRPr="00DD2D2E" w:rsidRDefault="00BD5D32" w:rsidP="00B032F7">
      <w:pPr>
        <w:ind w:firstLine="567"/>
      </w:pPr>
      <w:r w:rsidRPr="00DD2D2E">
        <w:rPr>
          <w:iCs/>
        </w:rPr>
        <w:t>Pagrindinė veiklos sritis</w:t>
      </w:r>
      <w:r w:rsidRPr="00DD2D2E">
        <w:t xml:space="preserve"> – Švietimas (kodas 85); </w:t>
      </w:r>
    </w:p>
    <w:p w:rsidR="00BD5D32" w:rsidRPr="00DD2D2E" w:rsidRDefault="00BD5D32" w:rsidP="00B032F7">
      <w:pPr>
        <w:ind w:firstLine="567"/>
      </w:pPr>
      <w:r w:rsidRPr="00DD2D2E">
        <w:t xml:space="preserve">pagrindinė veiklos rūšis - pradinis ugdymas (kodas 85.20), </w:t>
      </w:r>
    </w:p>
    <w:p w:rsidR="00BD5D32" w:rsidRPr="00DD2D2E" w:rsidRDefault="00BD5D32" w:rsidP="00B032F7">
      <w:pPr>
        <w:ind w:firstLine="567"/>
      </w:pPr>
      <w:r w:rsidRPr="00DD2D2E">
        <w:t xml:space="preserve">kitos švietimo veiklos rūšys – priešmokyklinis ugdymas (kodas 85.10.20), </w:t>
      </w:r>
    </w:p>
    <w:p w:rsidR="00BD5D32" w:rsidRPr="00DD2D2E" w:rsidRDefault="00BD5D32" w:rsidP="00B032F7">
      <w:pPr>
        <w:ind w:firstLine="567"/>
      </w:pPr>
      <w:r w:rsidRPr="00DD2D2E">
        <w:rPr>
          <w:bCs/>
        </w:rPr>
        <w:t>ikimokyklinis ugdymas (kodas 85.10.10).</w:t>
      </w:r>
    </w:p>
    <w:p w:rsidR="00BD5D32" w:rsidRPr="00DD2D2E" w:rsidRDefault="00BD5D32" w:rsidP="00B032F7">
      <w:pPr>
        <w:ind w:firstLine="567"/>
      </w:pPr>
      <w:r w:rsidRPr="00DD2D2E">
        <w:t>Mokymo kalba – lietuvių.</w:t>
      </w:r>
    </w:p>
    <w:p w:rsidR="00BD5D32" w:rsidRPr="00DD2D2E" w:rsidRDefault="00BD5D32" w:rsidP="00B032F7">
      <w:pPr>
        <w:ind w:firstLine="567"/>
      </w:pPr>
      <w:r w:rsidRPr="00DD2D2E">
        <w:t xml:space="preserve">Mokymo forma – dieninė. </w:t>
      </w:r>
    </w:p>
    <w:p w:rsidR="00BD5D32" w:rsidRPr="00DD2D2E" w:rsidRDefault="00BD5D32" w:rsidP="00B032F7">
      <w:pPr>
        <w:ind w:firstLine="567"/>
      </w:pPr>
      <w:r w:rsidRPr="00DD2D2E">
        <w:t xml:space="preserve">Buveinė - </w:t>
      </w:r>
      <w:proofErr w:type="spellStart"/>
      <w:r w:rsidRPr="00DD2D2E">
        <w:t>Mėguvos</w:t>
      </w:r>
      <w:proofErr w:type="spellEnd"/>
      <w:r w:rsidRPr="00DD2D2E">
        <w:t xml:space="preserve"> g. 16, LT-97140 Kretinga.</w:t>
      </w:r>
    </w:p>
    <w:p w:rsidR="00BD5D32" w:rsidRPr="00DD2D2E" w:rsidRDefault="00BD5D32" w:rsidP="00B032F7">
      <w:pPr>
        <w:ind w:firstLine="567"/>
      </w:pPr>
      <w:r w:rsidRPr="00DD2D2E">
        <w:t>Telefonas/faksas (8-445) 79</w:t>
      </w:r>
      <w:r w:rsidR="00CB2C94" w:rsidRPr="00DD2D2E">
        <w:t xml:space="preserve"> </w:t>
      </w:r>
      <w:r w:rsidRPr="00DD2D2E">
        <w:t>341.</w:t>
      </w:r>
    </w:p>
    <w:p w:rsidR="00BD5D32" w:rsidRPr="00DD2D2E" w:rsidRDefault="00BD5D32" w:rsidP="00B032F7">
      <w:pPr>
        <w:ind w:firstLine="567"/>
        <w:rPr>
          <w:rStyle w:val="Hipersaitas"/>
          <w:rFonts w:asciiTheme="minorHAnsi" w:hAnsiTheme="minorHAnsi" w:cstheme="minorHAnsi"/>
          <w:color w:val="auto"/>
          <w:szCs w:val="24"/>
          <w:u w:val="none"/>
        </w:rPr>
      </w:pPr>
      <w:r w:rsidRPr="00DD2D2E">
        <w:rPr>
          <w:szCs w:val="24"/>
        </w:rPr>
        <w:t xml:space="preserve">El. pašto adresas – </w:t>
      </w:r>
      <w:hyperlink r:id="rId9" w:history="1">
        <w:r w:rsidRPr="00DD2D2E">
          <w:rPr>
            <w:rStyle w:val="Hipersaitas"/>
            <w:rFonts w:asciiTheme="minorHAnsi" w:hAnsiTheme="minorHAnsi" w:cstheme="minorHAnsi"/>
            <w:color w:val="auto"/>
            <w:szCs w:val="24"/>
            <w:u w:val="none"/>
          </w:rPr>
          <w:t>zibutemd@zibute.kretinga.lm.lt</w:t>
        </w:r>
      </w:hyperlink>
    </w:p>
    <w:p w:rsidR="00BD5D32" w:rsidRPr="00DD2D2E" w:rsidRDefault="00BD5D32" w:rsidP="00B032F7">
      <w:pPr>
        <w:ind w:firstLine="567"/>
      </w:pPr>
      <w:r w:rsidRPr="00DD2D2E">
        <w:rPr>
          <w:szCs w:val="24"/>
        </w:rPr>
        <w:lastRenderedPageBreak/>
        <w:t xml:space="preserve">Internetinės svetainės adresas – </w:t>
      </w:r>
      <w:hyperlink r:id="rId10" w:history="1">
        <w:r w:rsidRPr="00DD2D2E">
          <w:rPr>
            <w:rStyle w:val="Hipersaitas"/>
            <w:rFonts w:asciiTheme="minorHAnsi" w:hAnsiTheme="minorHAnsi" w:cstheme="minorHAnsi"/>
            <w:color w:val="auto"/>
            <w:szCs w:val="24"/>
            <w:u w:val="none"/>
          </w:rPr>
          <w:t>www.zibute.kretinga.lm.lt</w:t>
        </w:r>
      </w:hyperlink>
    </w:p>
    <w:p w:rsidR="00BD5D32" w:rsidRPr="00DD2D2E" w:rsidRDefault="00BD5D32" w:rsidP="00B43542">
      <w:pPr>
        <w:pStyle w:val="Antrat2"/>
      </w:pPr>
      <w:r w:rsidRPr="00DD2D2E">
        <w:t>1.2. Vaikai ir jų poreikiai:</w:t>
      </w:r>
    </w:p>
    <w:p w:rsidR="00BD5D32" w:rsidRPr="00DD2D2E" w:rsidRDefault="00BD5D32" w:rsidP="00B032F7">
      <w:pPr>
        <w:ind w:firstLine="567"/>
      </w:pPr>
      <w:r w:rsidRPr="00DD2D2E">
        <w:t>Mokykla</w:t>
      </w:r>
      <w:r w:rsidRPr="00DD2D2E">
        <w:rPr>
          <w:b/>
        </w:rPr>
        <w:t xml:space="preserve"> </w:t>
      </w:r>
      <w:r w:rsidRPr="00DD2D2E">
        <w:t xml:space="preserve">teikia ikimokyklinio ugdymo paslaugas vaikams nuo 2-3 iki 5(6) metų. Mokyklos ugdytinių daugumą sudaro lietuvių šeimų, deklaravusių savo gyvenamąją vietą Kretingos savivaldybėje, vaikai. Į darželį vaikai priimami vadovaujantis Vaikų centralizuoto priėmimo į Kretingos </w:t>
      </w:r>
      <w:r w:rsidRPr="00DD2D2E">
        <w:rPr>
          <w:bCs/>
        </w:rPr>
        <w:t xml:space="preserve">rajono mokyklų ikimokyklinio ir priešmokyklinio ugdymo grupės tvarkos aprašu, grupės </w:t>
      </w:r>
      <w:r w:rsidRPr="00DD2D2E">
        <w:t>formuojamos</w:t>
      </w:r>
      <w:r w:rsidRPr="00DD2D2E">
        <w:rPr>
          <w:bCs/>
        </w:rPr>
        <w:t xml:space="preserve"> </w:t>
      </w:r>
      <w:r w:rsidRPr="00DD2D2E">
        <w:t xml:space="preserve">atsižvelgiant į miesto metų ikimokyklinio ugdymo poreikius, pirmenybę teikiant amžiaus kriterijui. Nesusidarius pilnai vieno amžiaus grupei, sudaromos mišrios grupės Vaikai, turintys nedidelių ir vidutinių specialiųjų ugdymosi poreikių dėl kalbos ir kalbėjimo ar kitų sutrikimų, integruojami į bendrojo ugdymo grupes, jiems teikiama logopedo ir specialiojo pedagogo pagalba. </w:t>
      </w:r>
    </w:p>
    <w:p w:rsidR="00BD5D32" w:rsidRPr="00DD2D2E" w:rsidRDefault="00C57FCD" w:rsidP="00B032F7">
      <w:pPr>
        <w:ind w:firstLine="567"/>
        <w:rPr>
          <w:rStyle w:val="Emfaz"/>
          <w:bCs/>
          <w:i w:val="0"/>
        </w:rPr>
      </w:pPr>
      <w:r w:rsidRPr="00DD2D2E">
        <w:t>Į Mokyklą vaikai</w:t>
      </w:r>
      <w:r w:rsidR="00BD5D32" w:rsidRPr="00DD2D2E">
        <w:t xml:space="preserve"> ateina turintys skirtingą socialinę patirtį, nevienodą fizinį, intelektinį ir emocinį išsivystymo lygį. Jie skirtingai auga, nevienodai vystosi gebėjimai ir įgūdžiai, savęs vertinimas, pasitikėjimas savimi ir kitais. Vaikų gyvenimo ritmas individualus – skirtingai jaučia, patiria, nevienodais būdais ir stiliumi  pažįsta pasaulį. Kasmet pastebime vaikus, turinčius ypatingų individualių gebėjimų (dailei, muzikai, akademinei sričiai ir kt.), taip pat vaikus, turinčius </w:t>
      </w:r>
      <w:proofErr w:type="spellStart"/>
      <w:r w:rsidR="00BD5D32" w:rsidRPr="00DD2D2E">
        <w:t>vystymo(si</w:t>
      </w:r>
      <w:proofErr w:type="spellEnd"/>
      <w:r w:rsidR="00BD5D32" w:rsidRPr="00DD2D2E">
        <w:t>), kalbos bei elgesio sutrikimų. Todėl vaikų ugdymosi poreikiai yra skirting</w:t>
      </w:r>
      <w:r w:rsidRPr="00DD2D2E">
        <w:t xml:space="preserve">i. Didžioji dauguma vaikų auga </w:t>
      </w:r>
      <w:r w:rsidR="00BD5D32" w:rsidRPr="00DD2D2E">
        <w:t>pilnose, socialiai saugiose, motyvuotose ir aprūpintose šeimose, tačiau šalia to</w:t>
      </w:r>
      <w:r w:rsidRPr="00DD2D2E">
        <w:t>,</w:t>
      </w:r>
      <w:r w:rsidR="00BD5D32" w:rsidRPr="00DD2D2E">
        <w:t xml:space="preserve"> kasmet vis dažniau pasireiškia ir negatyvūs socialiniai išorės veiksniai - gausėja rizikos grupės ir </w:t>
      </w:r>
      <w:r w:rsidRPr="00DD2D2E">
        <w:t xml:space="preserve">socialiai remtinų šeimų, didėja vaikų, </w:t>
      </w:r>
      <w:r w:rsidR="00BD5D32" w:rsidRPr="00DD2D2E">
        <w:t>gyvenančių problemiškose šeimose, skaičius, išlieka ryški kai kurių vaikų socialinio, pedagoginio apleistumo grėsmė, tėvų per didelis užimtumas arba abejingumas vaiko ugdymui(si), gyvenimas užsienyje, didina ikimo</w:t>
      </w:r>
      <w:r w:rsidRPr="00DD2D2E">
        <w:t>kyklinio amžiaus vaikų, o vėliau</w:t>
      </w:r>
      <w:r w:rsidR="00BD5D32" w:rsidRPr="00DD2D2E">
        <w:t xml:space="preserve"> ir mokinių, pedagoginio apleistumo grėsmę. Metai iš metų ste</w:t>
      </w:r>
      <w:r w:rsidRPr="00DD2D2E">
        <w:rPr>
          <w:iCs/>
        </w:rPr>
        <w:t xml:space="preserve">bima </w:t>
      </w:r>
      <w:r w:rsidR="00BD5D32" w:rsidRPr="00DD2D2E">
        <w:rPr>
          <w:iCs/>
        </w:rPr>
        <w:t>vaikų sergamumo didėjimo tendencija. Dažniausiai pasitaikantys sveikatos sutrikimai  – kvėpavimo takų susirgimai, regos ir laikysenos problemos, įvairios alerginės reakcijos. Tai įpareigoja Mokyklą ieškoti papildomų resursų, siekiant sudaryti ir šiems vaikams galimybes ugdytis jiems priimtinomis, jų poreikius atitinkančiomis sąlygomis.</w:t>
      </w:r>
    </w:p>
    <w:p w:rsidR="00BD5D32" w:rsidRPr="00DD2D2E" w:rsidRDefault="00BD5D32" w:rsidP="00B032F7">
      <w:pPr>
        <w:ind w:firstLine="567"/>
        <w:rPr>
          <w:bCs/>
          <w:iCs/>
        </w:rPr>
      </w:pPr>
      <w:r w:rsidRPr="00DD2D2E">
        <w:t>Vaikų poreikiai atspindi ikimokyklinio amžiaus vaikams būd</w:t>
      </w:r>
      <w:r w:rsidR="00483397" w:rsidRPr="00DD2D2E">
        <w:t xml:space="preserve">ingus psichofizinius ypatumus, </w:t>
      </w:r>
      <w:r w:rsidRPr="00DD2D2E">
        <w:t>gebėjimus ir yra neatsiejama vaiko ugdymo(si) kultūros dalis. Pagrindinis Mokyklos tikslas yra tenkinti pagrindinius šio amžiaus vaiko poreikius, taikant kryptingą ugdymą. Mokykloje, kasmet keičiantis ugdomiems vaikams, keičiasi ir jų poreikiai. Vaiko poreikių ir gebėjimų vertinimas</w:t>
      </w:r>
      <w:r w:rsidRPr="00DD2D2E">
        <w:rPr>
          <w:b/>
        </w:rPr>
        <w:t xml:space="preserve"> </w:t>
      </w:r>
      <w:r w:rsidRPr="00DD2D2E">
        <w:t>leidžia tikslingiau organizuoti, modeliuoti ugdymo(si) procesą, stebėti ir skatinti individualią vaiko pažangą, numatyti tolesnes ugdymo(si) gaires, pedagogų ir pagalbos specialistų poreikį ir būdus.</w:t>
      </w:r>
    </w:p>
    <w:p w:rsidR="00BD5D32" w:rsidRPr="00DD2D2E" w:rsidRDefault="00BD5D32" w:rsidP="00B032F7">
      <w:pPr>
        <w:ind w:firstLine="567"/>
      </w:pPr>
      <w:r w:rsidRPr="00DD2D2E">
        <w:t xml:space="preserve">Programa remiasi svarbiausiomis ugdymo nuostatomis </w:t>
      </w:r>
      <w:r w:rsidR="00C57FCD" w:rsidRPr="00DD2D2E">
        <w:t>3</w:t>
      </w:r>
      <w:r w:rsidRPr="00DD2D2E">
        <w:t xml:space="preserve">-5 metų amžiaus vaikams ir yra orientuota į vaikų bendrųjų poreikių tenkinimą, gebėjimų ugdymą ir naujų atsiradimą. </w:t>
      </w:r>
      <w:r w:rsidRPr="00DD2D2E">
        <w:rPr>
          <w:rStyle w:val="Emfaz"/>
          <w:i w:val="0"/>
        </w:rPr>
        <w:t xml:space="preserve">Ugdymo turinys integralus, visapusiškas, skatinantis vaiko raidą visose srityse ir įvairiais patirties įgijimo būdais plėtojantis vaiko kompetencijas. </w:t>
      </w:r>
      <w:r w:rsidRPr="00DD2D2E">
        <w:t>Šeimai pripažįstamas prioritetinis ugdytojo vaidmuo, ikimokyklinio ugdymo auklėtojas siekia optimalios sąveikos tarp vaiko, šeimos ir Mokyklos, sprendžia iškilusias problemas. Bendradarbiaujant su šeima siekiame, kad vaiką supanti aplinka būtų vieninga. Tik tuomet, kai visos sąveikaujančios pusės dirba sutartinai, dalinasi informacija viena su kita, vaiko poreikių tenkinimas yra efektyviausias. Bendradarbiaudami vadovaujamės nuostatomis: dirbame bendram labui – vaiko gerovei, į kontaktą einame su pasitikėjimu ir geranoriškumu, mokomės vieni iš kitų, drauge ieškome geriausio sprendimo. Mokykla atsižvelgdama į savo galimybes, sudaro prielaidas padedančias garantuoti svarbiausią vaiko teisę - turėti tokias ugdymo sąlygas, kokių reikia visapusiškam fiziniam, protiniam, dvasiniam, doroviniam ir socialiniam vystymuisi.</w:t>
      </w:r>
    </w:p>
    <w:p w:rsidR="00BD5D32" w:rsidRPr="00DD2D2E" w:rsidRDefault="00BD5D32" w:rsidP="00B032F7">
      <w:pPr>
        <w:ind w:firstLine="567"/>
        <w:rPr>
          <w:i/>
        </w:rPr>
      </w:pPr>
      <w:r w:rsidRPr="00DD2D2E">
        <w:t xml:space="preserve">Pedagogai ugdymo(si) procesą planuoja konkrečiam vaikų amžiaus tarpsniui elektroniniame dienyne (nuo 2015 m. naudojame elektroninį dienyną „Mūsų darželis“, toliau  – dienynas). Keliant tikslus ugdomajai veiklai, orientuojamasi į visų vaiko kompetencijų plėtotę, atsižvelgiama į vaikų poreikius, interesų plėtotę bei galimybes ir jų auginimą, tėvų (globėjų) lūkesčius. Planuojama individuali veikla, parama ir pagalba pagal vaikų gebėjimus, patirtį. Esant poreikiui, ypatingiems, </w:t>
      </w:r>
      <w:r w:rsidRPr="00DD2D2E">
        <w:lastRenderedPageBreak/>
        <w:t xml:space="preserve">specialiesiems poreikiams, suderinus su Mokyklos vaiko gerovės komisija, numatoma galimybė rengti papildomas individualias programas. </w:t>
      </w:r>
    </w:p>
    <w:p w:rsidR="00BD5D32" w:rsidRPr="00DD2D2E" w:rsidRDefault="00BD5D32" w:rsidP="00B43542">
      <w:pPr>
        <w:pStyle w:val="Antrat2"/>
      </w:pPr>
      <w:r w:rsidRPr="00DD2D2E">
        <w:t>1.3. Mokytojų ir kitų specialistų pasirengimas:</w:t>
      </w:r>
    </w:p>
    <w:p w:rsidR="00BD5D32" w:rsidRPr="00DD2D2E" w:rsidRDefault="00BD5D32" w:rsidP="00B032F7">
      <w:pPr>
        <w:ind w:firstLine="567"/>
      </w:pPr>
      <w:r w:rsidRPr="00DD2D2E">
        <w:t xml:space="preserve">Mokykloje dirba aukštąjį ir aukštesnįjį išsilavinimą turintys pedagogai ir pagalbos specialistai: ikimokyklinio ugdymo auklėtojai, meninio ugdymo mokytojas, logopedas, specialusis pedagogas (toliau – Mokytojai), turintys mokytojo, vyresniojo mokytojo ir mokytojo metodininko kvalifikacines kategorijas. Pagalbą teikia Kretingos sveikatos biuro visuomenės sveikatos priežiūros specialistas bei kartą per savaitę į Mokyklą atvykstantis Kretingos švietimo centro pedagoginės psichologinės pagalbos tarnybos (PPPT) deleguotas psichologas. Visi Mokytojai vadovaujasi mokymosi visą gyvenimą idėja, nuolat siekia profesinio tobulėjimo, dalyvauja kvalifikacijos kėlimo renginiuose, skleidžia  gerąją darbo patirtį. Mokytojai yra kompetentingi, gebantys keistis, pagrįsti ir įsivertinti savo veiklą aktyviai ieškantys naujovių ir jas įgyvendinantys. Mokyklos Mokytojai - darbščios, kūrybingos asmenybės, reikalui esant, gebantys susiburti darniam bendram darbui, suvokiantys savo misiją – būti vaiko ir jo šeimos kvalifikuotu pagalbininku, patarėju, padedantys jam augti, bręsti, skleistis, tobulėti, besistengiantys pažinti kiekvieno vaiko individualybę, pasirinkti ir taikyti tinkamas ugdymo strategijas, gebėti sukurti grupėje psichologiškai saugią atmosferą, matyti vaikų ugdymo perspektyvą, profesionaliai organizuoti ugdymo ir ugdymosi procesą, palaikyti ir stiprinti vaiko galias, tinkamai vertinti jo pasiekimus bei daromą pažangą. Mokytojai laikosi principo gerbti kiekvieną vaiką kaip asmenybę, neatsižvelgiant į tai iš kokios socialinės - kultūrinės aplinkos jis ateina, kokią institucinio ugdymo patirtį, kokius gabumus turi, vadovaujasi vertybinėmis ir žmogiškomis nuostatomis - meile gimtajam kraštui, pagarba žmogui, tautinėms tradicijoms, papročiams, pasižymi išradingumu, kūrybingumu, profesionalumu ir atsakingumu, iniciatyvumu; tolerancija, pasitikėjimu savimi. </w:t>
      </w:r>
    </w:p>
    <w:p w:rsidR="00BD5D32" w:rsidRPr="00DD2D2E" w:rsidRDefault="00BD5D32" w:rsidP="00B43542">
      <w:pPr>
        <w:pStyle w:val="Antrat2"/>
      </w:pPr>
      <w:r w:rsidRPr="00DD2D2E">
        <w:t>1.4. Regiono ir švietimo teikėjo savitumas:</w:t>
      </w:r>
    </w:p>
    <w:p w:rsidR="00BD5D32" w:rsidRPr="00DD2D2E" w:rsidRDefault="00BD5D32" w:rsidP="00B032F7">
      <w:pPr>
        <w:ind w:firstLine="567"/>
      </w:pPr>
      <w:r w:rsidRPr="00DD2D2E">
        <w:t>Mokykla yra pietiniame Kretingos miesto pakraštyje, patogioje geografinėje aplinkoje, šalia Meno mokykla, netoli miesto centras. Būdama lyg ir miesto centre, Mokykla yra tuo pačiu ir nuostabiame gamtos prieglobstyje, todėl mūsų ugdytiniams yra sudarytos puikios sąlygos natūraliam sąlyčiui su gamta, saviraiškos aplinkoje plėtotei, ekologinės pasaulėjautos ir pasaulėžiūros, ekologinės sąmonės pradmenų pamatams padėti. Mažo žmogaus savęs pažinimas prasideda nuo artimiausios aplinkos bei artimiausių žmonių tyrinėjimo. Mūsų prioritetai – ekologinis ugdymas, paremtas stebėjimu, pažinimu, gamtosauga ir pilietiškumu. Pasirinkta ekologinio ugdymo kryptis dažnai integruojama su etnokultūros elementais, padedančiais ugdyti meilę gimtajam kraštui, pagarbą jo praeičiai, rūpestį gamta, gerumą žmonėms. Ikimokyklinio amžiaus vaiko gamtos pažinimas vyksta per stebėjimą, pažinimą, mokymąsi būti šalia, o, svarbiausia, per emocijas – formuojamas emocinis ir vertybinis vaiko ir gamtos santykis bei visuminis (holistinis) pasaulio vaizdas. Šis vaizdas formuojamas pasitelkiant visas vaiko ugdymo sritis: kalbą, sveikatos saugojimą, meninę veiklą, žaidimą ir t.t.</w:t>
      </w:r>
    </w:p>
    <w:p w:rsidR="00BD5D32" w:rsidRPr="00DD2D2E" w:rsidRDefault="00BD5D32" w:rsidP="00B032F7">
      <w:pPr>
        <w:ind w:firstLine="567"/>
      </w:pPr>
      <w:r w:rsidRPr="00DD2D2E">
        <w:t>Sumažėjus pradinių klasių skaičiui, Mokykloje nuo 2016 m. rugsėjo 1 d., didinamas darželio grupių skaičius. Kiekvienais metais, priklausomai nuo miesto poreikių numatoma organizuoti po 4-5 ikimokyklinio ugdymo grupes, priešmokyklinio ir ikimokyklinio ugdymo grupių santykis kasmet keisis, priklausomai nuo Mokyklą pasirenkančių šio amžiaus vaikų skaičiaus.</w:t>
      </w:r>
    </w:p>
    <w:p w:rsidR="00BD5D32" w:rsidRPr="00DD2D2E" w:rsidRDefault="00BD5D32" w:rsidP="00B032F7">
      <w:pPr>
        <w:ind w:firstLine="567"/>
      </w:pPr>
      <w:r w:rsidRPr="00DD2D2E">
        <w:t>Mokyklos Mokytojų, vienas iš esminių ugdymo uždavinių – kūrybiškas vaikas, kuris nebijotų pokyčių ir juos įtakotų, skatintų kritiškai, originaliai mąstyti ir gebėti rinktis, pasitikėti savimi ir gebėti įveikti sunkumus.</w:t>
      </w:r>
    </w:p>
    <w:p w:rsidR="00BD5D32" w:rsidRPr="00DD2D2E" w:rsidRDefault="00BD5D32" w:rsidP="00B032F7">
      <w:pPr>
        <w:ind w:firstLine="567"/>
      </w:pPr>
      <w:r w:rsidRPr="00DD2D2E">
        <w:t>Mokykla eilę metų puoselėja tradicijas: suorganizuotos penkios praktines mokslines konferencijos „Ekologinis ugdymas darželyje ir pradinėje mokykloje“, kas du metai rengiamos Žemaitijos zonos vaikų teatrų šventes „Mėlynasis lapelis“. Mokykla sudaro sąlygas visų amžiaus grupių vaikų dailės, muzikos, šokio, teatrinės raiškos gebėjimams ugdytis. Gabiuosius vienai ar kitai sričiai vaikus Mokykla kasmet rekomenduoja gilesniam gabumų ugdymui lankyti šalia esančios Meno mokyklos dailės, muzikos ir šokio skyrius.</w:t>
      </w:r>
    </w:p>
    <w:p w:rsidR="00BD5D32" w:rsidRPr="00DD2D2E" w:rsidRDefault="00BD5D32" w:rsidP="00B032F7">
      <w:pPr>
        <w:ind w:firstLine="567"/>
      </w:pPr>
      <w:r w:rsidRPr="00DD2D2E">
        <w:lastRenderedPageBreak/>
        <w:t>Mokyklos ikimokyklinio ugdymo programą papildo integruojamosios programos, skirtos aktualizuoti ugdymo turinį, orientuojant jį daugiausiai į socialinę integraciją būtinų kompetencijų plėtotę: Etninio ugdymo programa "Po tėviškės dangum", „Alkoholio, tabako ir kitų psichiką veikiančių medžiagų vartojimo programa“, ,,Gyvenimo įgūdžių ugdymas. Ikimokyklinis ir priešmokyklinis amžius“, numatomi vykdyti Mokyklos projektai, programos “Stebime, tyrinėjame,  pažįstame”, „Vaikų rankos džiugina žemę“, „Gamtą mylėsi, sveikatą turėsi“, „Sveikatingumo ir judėjimo skatinimo programa", vykdomi priklausomai nuo poreikio ir metų plano, apimantys vaikų sveikatingumo, teatrinės veiklos, gamtos pažinimo, stebėjimo, tyrinėjimo sritis.</w:t>
      </w:r>
    </w:p>
    <w:p w:rsidR="00BD5D32" w:rsidRPr="00DD2D2E" w:rsidRDefault="00BD5D32" w:rsidP="00B43542">
      <w:pPr>
        <w:pStyle w:val="Antrat2"/>
      </w:pPr>
      <w:r w:rsidRPr="00DD2D2E">
        <w:t>1.5. Tėvų (globėjų) ir vietos bendruomenės poreikiai:</w:t>
      </w:r>
    </w:p>
    <w:p w:rsidR="00BD5D32" w:rsidRPr="00DD2D2E" w:rsidRDefault="00BD5D32" w:rsidP="00B032F7">
      <w:pPr>
        <w:ind w:firstLine="567"/>
      </w:pPr>
      <w:r w:rsidRPr="00DD2D2E">
        <w:t>Mokyklos paskirtis - padėti šeimai, visapusiškai ugdyti vaiką, atliepti tėvų lūkesčius ir poreikius (saugumo užtikrinimas, sveikatos stiprinimas ir saugojimas, kultūros, gamtosaugos tradicijų puoselėjimas, muzikinių, šokių gebėjimų ugdymas). Ikimokyklinio amžiaus vaikai darželyje praleidžia didesnę savo laiko dalį, todėl institucinis ugdymas tampa reikšminga pagalba šeimai, užtikrinant vaiko socializaciją visuomenėje. Mokyklos bendruomenė siekia pažinti ugdytinių šeimas (organizuoja susirinkimus, bendrus renginius, individualius pokalbius ir kt.), rinkti informaciją apie vaiką supančią emocinę, socialinę ir kultūrinę aplinką (stebi, atlieka apklausas ir kt.), kad numatytų vaiko ugdymo(-si) darną garantuojančias sąlygas.</w:t>
      </w:r>
      <w:r w:rsidRPr="00DD2D2E">
        <w:rPr>
          <w:b/>
        </w:rPr>
        <w:t xml:space="preserve"> </w:t>
      </w:r>
      <w:r w:rsidRPr="00DD2D2E">
        <w:t>Remiantis nuostata, kad šeimos dalyvavimas yra svarbiausia sąlyga, stiprinant ir plečiant vaikų ugdymą grupėje, atsižvelgiama į namuose įdiegtus pomėgius bei žinias. Šeima yra pirmasis vaiko mokytojas. Šeimoje susiformuoja požiūris į žmones, aplinką, pasaulį ir save jame. Namai ir šeima formuoja vaiko įpročius, nuostatas, vertybes, kurios gali būti geros ir puoselėtinos (arba koreguojamos).</w:t>
      </w:r>
    </w:p>
    <w:p w:rsidR="00BD5D32" w:rsidRPr="00DD2D2E" w:rsidRDefault="00BD5D32" w:rsidP="00B032F7">
      <w:pPr>
        <w:ind w:firstLine="567"/>
        <w:rPr>
          <w:b/>
        </w:rPr>
      </w:pPr>
      <w:r w:rsidRPr="00DD2D2E">
        <w:t>Apibendrinus tėvų apklausų nuomonę dėl apsisprendimo vesti vaiką į mūsų Mokyklą, darome išvadą - tėvams svarbu, kad darželyje vaikams būtų sudaroma galimybė bendrauti su bendraamžiais, būtų ugdomi jo individualūs, specialieji gebėjimai, teikiama specialistų (logopedo, psichologo) pagalba, kad būtų galimybė vaikui tęsti ugdymą pradinėse klasėse.</w:t>
      </w:r>
    </w:p>
    <w:p w:rsidR="00BD5D32" w:rsidRPr="00DD2D2E" w:rsidRDefault="00BD5D32" w:rsidP="00B032F7">
      <w:pPr>
        <w:ind w:firstLine="567"/>
        <w:rPr>
          <w:rFonts w:asciiTheme="minorHAnsi" w:hAnsiTheme="minorHAnsi" w:cstheme="minorHAnsi"/>
          <w:szCs w:val="24"/>
        </w:rPr>
      </w:pPr>
      <w:r w:rsidRPr="00DD2D2E">
        <w:rPr>
          <w:rFonts w:asciiTheme="minorHAnsi" w:hAnsiTheme="minorHAnsi" w:cstheme="minorHAnsi"/>
          <w:szCs w:val="24"/>
        </w:rPr>
        <w:t>Darželyje vaikui sudaryta natūrali, džiugi aplinka, saugoma ir stiprinama vaikų fizinė ir psichinė sveikata, sudaromos plačios galimybės iniciatyvai, kūrybiškumui, savarankiškumui reikštis. Tėvams sudarytos sąlygos pasirinkti vaikų ugdymo(si) kryptį, grupės darbo laiką. Atliepiant tėvų poreikius, Mokyklos ikimokyklinio ugdymo grupės dirba 9.00 val., 10,30 val. ir 12,00 val. režimu.</w:t>
      </w:r>
      <w:r w:rsidRPr="00DD2D2E">
        <w:rPr>
          <w:rFonts w:asciiTheme="minorHAnsi" w:hAnsiTheme="minorHAnsi" w:cstheme="minorHAnsi"/>
          <w:b/>
          <w:szCs w:val="24"/>
        </w:rPr>
        <w:t xml:space="preserve"> </w:t>
      </w:r>
      <w:r w:rsidRPr="00DD2D2E">
        <w:t>Kalbos ir komunikacijos sutrik</w:t>
      </w:r>
      <w:r w:rsidR="00F829C4" w:rsidRPr="00DD2D2E">
        <w:t xml:space="preserve">imų turintiems vaikams pagalbą </w:t>
      </w:r>
      <w:r w:rsidRPr="00DD2D2E">
        <w:t xml:space="preserve">teikia logopedas, turintiems didesnių raidos, elgesio ir emocijų sutrikimų – specialusis logopedas Teikiant pagalba specialiųjų ugdymo(-si) poreikių turintiems vaikams, patarimai ir konsultacijos teikiamos ir jų tėvams. Turintiems psichologinių problemų pagalbą teikia psichologas. Mokykloje veikia Vaiko gerovės komisija, koordinuojanti ir numatanti specialiosios pagalbos vaikui teikimą. </w:t>
      </w:r>
      <w:r w:rsidRPr="00DD2D2E">
        <w:rPr>
          <w:rFonts w:asciiTheme="minorHAnsi" w:hAnsiTheme="minorHAnsi" w:cstheme="minorHAnsi"/>
          <w:szCs w:val="24"/>
        </w:rPr>
        <w:t xml:space="preserve">Tėvų (globėjų) pageidavimu, vaikai gabūs menui (šokiui) ir sportui turi galimybę lankyti papildomo ugdymo užsiėmimus.. Išnaudojant aplinkos galimybes, sudarytos sąlygos ekologinio ugdymo turinio elementų integravimui į bendrąjį ugdymą (stebint, tyrinėjant pažįstant). Siekiant vaikų saviraiškos galių plėtotės, ikimokyklinio amžiaus vaikai, dažnai, kartu su tėvais, skatinami dalyvauti įvairiuose konkursuose, parodose, koncertuose, šventėse. </w:t>
      </w:r>
    </w:p>
    <w:p w:rsidR="00BD5D32" w:rsidRPr="00DD2D2E" w:rsidRDefault="00BD5D32" w:rsidP="00B43542">
      <w:pPr>
        <w:pStyle w:val="Antrat2"/>
      </w:pPr>
      <w:r w:rsidRPr="00DD2D2E">
        <w:rPr>
          <w:rFonts w:asciiTheme="minorHAnsi" w:hAnsiTheme="minorHAnsi" w:cstheme="minorHAnsi"/>
          <w:szCs w:val="24"/>
        </w:rPr>
        <w:t>1.6. Programos ryšiai su stra</w:t>
      </w:r>
      <w:r w:rsidRPr="00DD2D2E">
        <w:t>teginiais dokumentai ir pedagoginėmis psichologinėmis teorijomis:</w:t>
      </w:r>
    </w:p>
    <w:p w:rsidR="00BD5D32" w:rsidRPr="00DD2D2E" w:rsidRDefault="00BD5D32" w:rsidP="00B032F7">
      <w:pPr>
        <w:ind w:firstLine="567"/>
      </w:pPr>
      <w:r w:rsidRPr="00DD2D2E">
        <w:t>Mokykla rengdama programą, ikimokyklinio ugdymo tikslus sieja atsižvelgdama į tarptautinius, valstybės bei savivaldybės strateginius tikslus. Lietuvos respublikos švietimo įstatymas (2011 m.) nusako valstybės ir kiekvienos ugdymo įstaigos švietimo politikos esmę, tikslus uždavinius, principus, ikimokyklinio ugdymo vietą, organizavimo nuostatas, poreikius, galimybes bendroje švietimo grandinėje. Remiantis šiuo įstatymu  siekiame ugdyti „vertybines orientacijas, leidžiančias tapti doru, siekiančiu žinių, savarankišku, atsakingu žmogumi“, lavinti „šiuolaikinę socialinę kompetenciją ir dabartiniam gyvenimui svarbius komunikacinius gebėjimus</w:t>
      </w:r>
      <w:r w:rsidRPr="00DD2D2E">
        <w:rPr>
          <w:sz w:val="22"/>
        </w:rPr>
        <w:t>“, „</w:t>
      </w:r>
      <w:r w:rsidRPr="00DD2D2E">
        <w:t xml:space="preserve">perteikti asmeniui tautinės ir etninės kultūros pagrindus“ ir „ugdyti gebėjimą sveikai gyventi“. Mokytojui keliamas siekis, kad mokymasis vyktų visą gyvenimą, įpareigoja Mokyklos vadovus ir </w:t>
      </w:r>
      <w:r w:rsidRPr="00DD2D2E">
        <w:lastRenderedPageBreak/>
        <w:t>pedagogus kelti savo kvalifikaciją, siekti aukštesnių kompetencijų, gilinti savo profesines žinias bei gebėjimus</w:t>
      </w:r>
      <w:r w:rsidR="00483397" w:rsidRPr="00DD2D2E">
        <w:t>.</w:t>
      </w:r>
    </w:p>
    <w:p w:rsidR="00BD5D32" w:rsidRPr="00DD2D2E" w:rsidRDefault="00BD5D32" w:rsidP="00B032F7">
      <w:pPr>
        <w:ind w:firstLine="567"/>
      </w:pPr>
      <w:r w:rsidRPr="00DD2D2E">
        <w:t>Jungtinių tautų vaiko teisių konvencijos (1995 m.) 31 straipsnyje kalbama apie valstybės įsipareigojimą gerbti ir skatinti vaiko, kaip asmens teises, galimybę visapusiškai dalyvauti kultūriniame ir kūrybiniame gyvenime. Šios nuostatos svarbios, pripažįstant vaiko teisę aktyviai dalyvauti Mokyklos gyvenime ir suaugusiųjų pareigą pripažinti vaiko kultūrą svarbia Mokyklos kultūros dalimi.</w:t>
      </w:r>
    </w:p>
    <w:p w:rsidR="00BD5D32" w:rsidRPr="00DD2D2E" w:rsidRDefault="00BD5D32" w:rsidP="00B032F7">
      <w:pPr>
        <w:ind w:firstLine="567"/>
      </w:pPr>
      <w:r w:rsidRPr="00DD2D2E">
        <w:t xml:space="preserve">Vaiko gerovės valstybės politikos koncepcijoje (2003 m.) kalbama apie valstybės įsipareigojimus vaikui garantuoti teisę ir galimybę visapusiškai ugdytis, atsižvelgiant į savo talentą ir protinius bei fizinius sugebėjimus, gyventi saugioje aplinkoje, jaustis visaverte asmenybe, kad ir kokio amžiaus jis būtų, jaustis oriu ir saugiu – nepatirti atskirties dėl savo kalbos, tautinių, kultūrinių bei socialinių skirtumų, plėtoti savo socialinius tarpasmeninius santykius ir pasitikėjimą, būti aktyviu mokyklos, grupės dalyviu - atvirai reikšti savo nuomonę, siūlyti sumanymus dėl ugdomosios aplinkos kūrimo, veiklos planavimo, dalyvauti priimant sprendimus dėl grupės taisyklių, bendravimo ir kitų problemų sprendimo. Šios nuostatos svarbios, kuriant pasitikėjimu ir pagarba grindžiamus Mokyklos bendruomenės narių santykius, kai vaikai jaustųsi saugūs, o jų pastangos įvertintos. </w:t>
      </w:r>
    </w:p>
    <w:p w:rsidR="00BD5D32" w:rsidRPr="00DD2D2E" w:rsidRDefault="00BD5D32" w:rsidP="00B032F7">
      <w:pPr>
        <w:ind w:firstLine="567"/>
        <w:rPr>
          <w:rFonts w:cs="Times New Roman"/>
        </w:rPr>
      </w:pPr>
      <w:r w:rsidRPr="00DD2D2E">
        <w:rPr>
          <w:rFonts w:eastAsia="Times New Roman" w:cs="Times New Roman"/>
        </w:rPr>
        <w:t>Švietimo aprūpinimo standartai</w:t>
      </w:r>
      <w:r w:rsidRPr="00DD2D2E">
        <w:rPr>
          <w:rFonts w:cs="Times New Roman"/>
        </w:rPr>
        <w:t xml:space="preserve"> - dokumentas, </w:t>
      </w:r>
      <w:r w:rsidRPr="00DD2D2E">
        <w:rPr>
          <w:rFonts w:eastAsia="Times New Roman" w:cs="Times New Roman"/>
        </w:rPr>
        <w:t>kuri</w:t>
      </w:r>
      <w:r w:rsidRPr="00DD2D2E">
        <w:rPr>
          <w:rFonts w:cs="Times New Roman"/>
        </w:rPr>
        <w:t>uo</w:t>
      </w:r>
      <w:r w:rsidRPr="00DD2D2E">
        <w:rPr>
          <w:rFonts w:eastAsia="Times New Roman" w:cs="Times New Roman"/>
        </w:rPr>
        <w:t xml:space="preserve"> vadovaujantis </w:t>
      </w:r>
      <w:r w:rsidRPr="00DD2D2E">
        <w:rPr>
          <w:rFonts w:cs="Times New Roman"/>
        </w:rPr>
        <w:t xml:space="preserve">Mokykla gali </w:t>
      </w:r>
      <w:r w:rsidRPr="00DD2D2E">
        <w:rPr>
          <w:rFonts w:eastAsia="Times New Roman" w:cs="Times New Roman"/>
        </w:rPr>
        <w:t>ku</w:t>
      </w:r>
      <w:r w:rsidR="00F829C4" w:rsidRPr="00DD2D2E">
        <w:rPr>
          <w:rFonts w:eastAsia="Times New Roman" w:cs="Times New Roman"/>
        </w:rPr>
        <w:t>r</w:t>
      </w:r>
      <w:r w:rsidRPr="00DD2D2E">
        <w:rPr>
          <w:rFonts w:cs="Times New Roman"/>
        </w:rPr>
        <w:t>ti, turtinti ir atnaujinti materialiąją M</w:t>
      </w:r>
      <w:r w:rsidRPr="00DD2D2E">
        <w:rPr>
          <w:rFonts w:eastAsia="Times New Roman" w:cs="Times New Roman"/>
        </w:rPr>
        <w:t xml:space="preserve">okyklos aplinką, tinkamą siekti </w:t>
      </w:r>
      <w:r w:rsidRPr="00DD2D2E">
        <w:rPr>
          <w:rFonts w:cs="Times New Roman"/>
        </w:rPr>
        <w:t>šioje programoj</w:t>
      </w:r>
      <w:r w:rsidRPr="00DD2D2E">
        <w:rPr>
          <w:rFonts w:eastAsia="Times New Roman" w:cs="Times New Roman"/>
        </w:rPr>
        <w:t xml:space="preserve">e numatytų tikslų. </w:t>
      </w:r>
    </w:p>
    <w:p w:rsidR="00573B1E" w:rsidRPr="00DD2D2E" w:rsidRDefault="00BD5D32" w:rsidP="00731ED1">
      <w:pPr>
        <w:ind w:firstLine="567"/>
      </w:pPr>
      <w:r w:rsidRPr="00DD2D2E">
        <w:rPr>
          <w:rFonts w:cs="Times New Roman"/>
        </w:rPr>
        <w:t>Atsižvelgdami į Mokyklos nuostatus, siekiame plėtoti dvasines, intelektines ir</w:t>
      </w:r>
      <w:r w:rsidRPr="00DD2D2E">
        <w:t xml:space="preserve"> fizines asmens galias, bendrąsias ir esmines dalykines kompetencijas, būtinas tolesniam mokymuisi, profesinei karjerai ugdymą, reikiamą pagalbą, tenkinti jų pažinimo, lavinimosi ir saviraiškos poreikius, užtikrinti sveiką ir saugią mokymo(si) aplinką</w:t>
      </w:r>
      <w:r w:rsidR="00483397" w:rsidRPr="00DD2D2E">
        <w:t>.</w:t>
      </w:r>
    </w:p>
    <w:p w:rsidR="00BD5D32" w:rsidRPr="00DD2D2E" w:rsidRDefault="00BD5D32" w:rsidP="00B032F7">
      <w:pPr>
        <w:ind w:firstLine="567"/>
      </w:pPr>
      <w:r w:rsidRPr="00DD2D2E">
        <w:t>Rengdami programą, siekėme, kad ryšiai su pažangiomis filosofinių teorijų idėjomis garantuotų programos šiuolaikiškumą. Programos turinio pagrindą sudaro humanistinė filosofija, pabrėžianti saviraiškos ir savirealizacijos, vaiko sveikatos puoselėjimo galimybių svarbą ugdymo(-si) procese. Rėmėmės humanistine</w:t>
      </w:r>
      <w:r w:rsidRPr="00DD2D2E">
        <w:rPr>
          <w:i/>
        </w:rPr>
        <w:t xml:space="preserve"> </w:t>
      </w:r>
      <w:r w:rsidRPr="00DD2D2E">
        <w:t xml:space="preserve">filosofija dėl to, kad ji pripažįsta žmogaus individualumą ir unikalumą, gerbia žmogaus orumą, ugdytinio poreikius, skatina asmenybės sklaidą. Šiai filosofinei teorijai būdingas integruotas ugdymo turinys, savarankiškumą skatinantys ugdymo ir ugdymosi metodai, visų ugdymo (si) proceso dalyvių teisė vertinti ir tobulinti ugdymo turinį ir procesą. Skatinama socialinė integracija, ryšiai su socialiniais partneriais. Mūsų Mokyklos bendruomenei svarbūs vaiko poreikių tenkinimo, unikalumo, kiekvieno vaiko sėkmės garantijų, savigarbos puoselėjimo ir saugojimo šalininkų, psichologų – humanistų K. Rodžerso, A. H. </w:t>
      </w:r>
      <w:proofErr w:type="spellStart"/>
      <w:r w:rsidRPr="00DD2D2E">
        <w:t>Maslow</w:t>
      </w:r>
      <w:proofErr w:type="spellEnd"/>
      <w:r w:rsidRPr="00DD2D2E">
        <w:t xml:space="preserve">,  Lietuvos filosofiniuose, psichologiniuose, pedagoginiuose šaltiniuose humaniškumo ugdymo būtinumą pabrėžiančių Vydūno, A. Maceinos, S. </w:t>
      </w:r>
      <w:proofErr w:type="spellStart"/>
      <w:r w:rsidRPr="00DD2D2E">
        <w:t>Šalkauskio</w:t>
      </w:r>
      <w:proofErr w:type="spellEnd"/>
      <w:r w:rsidRPr="00DD2D2E">
        <w:t xml:space="preserve">, V. </w:t>
      </w:r>
      <w:proofErr w:type="spellStart"/>
      <w:r w:rsidRPr="00DD2D2E">
        <w:t>Bakutytės</w:t>
      </w:r>
      <w:proofErr w:type="spellEnd"/>
      <w:r w:rsidRPr="00DD2D2E">
        <w:t>, J. Laužiko ir kt. teoriniai teiginiai. Šie autoriai pažymi, kad šeima ir ugdymo įstaiga labiausiai turėtų rūpintis humaniškumo ugdymu.</w:t>
      </w:r>
    </w:p>
    <w:p w:rsidR="00BD5D32" w:rsidRPr="00DD2D2E" w:rsidRDefault="00BD5D32" w:rsidP="00B032F7">
      <w:pPr>
        <w:ind w:firstLine="567"/>
      </w:pPr>
      <w:r w:rsidRPr="00DD2D2E">
        <w:t>Pragmatizmo idėjas</w:t>
      </w:r>
      <w:r w:rsidRPr="00DD2D2E">
        <w:rPr>
          <w:i/>
        </w:rPr>
        <w:t xml:space="preserve"> </w:t>
      </w:r>
      <w:r w:rsidRPr="00DD2D2E">
        <w:t xml:space="preserve">artimos dėl ugdymo turinio, nukreipto į problemų sprendimą ir ugdytinių poreikių tenkinimą, o </w:t>
      </w:r>
      <w:proofErr w:type="spellStart"/>
      <w:r w:rsidRPr="00DD2D2E">
        <w:t>progresyvizmo</w:t>
      </w:r>
      <w:proofErr w:type="spellEnd"/>
      <w:r w:rsidRPr="00DD2D2E">
        <w:t xml:space="preserve"> idėjos aktualios už iniciatyvumo, kūrybingumo skatinimą, grindžiamą protinio, socialinio, darbinio, estetinio ir fizinio ugdymo vienove. Programoje atsižvelgiame ir į </w:t>
      </w:r>
      <w:proofErr w:type="spellStart"/>
      <w:r w:rsidRPr="00DD2D2E">
        <w:t>konstruktyvistinėmis</w:t>
      </w:r>
      <w:proofErr w:type="spellEnd"/>
      <w:r w:rsidRPr="00DD2D2E">
        <w:t xml:space="preserve"> idėjomis grįstą vaiko ugdymo (si) sampratą, kurioje vaikas – aktyvus savo žinojimo, identiteto, kultūros kūrėjas. Vaiko kultūrą suvokiame ir pripažįstame kaip unikalią vertybę, ja remiamės planuodami ugdymo turinį, organizuodami veiklas, kurdami Mokyklos emocinę, ugdomąją ir daiktinę aplinką.</w:t>
      </w:r>
    </w:p>
    <w:p w:rsidR="00BD5D32" w:rsidRPr="00DD2D2E" w:rsidRDefault="00BD5D32" w:rsidP="00B032F7">
      <w:pPr>
        <w:ind w:firstLine="567"/>
      </w:pPr>
      <w:r w:rsidRPr="00DD2D2E">
        <w:t>Psichoanalitinės teorijos atstovai pagrindiniu asmenybės raidos akcentu vaikystėje laikė iniciatyvą, tinkamą pavyzdį, todėl didžiausią dėmesį skiriame savaiminiam ar inspiruotam vaiko aktyvumui, vedančiam vaiką į savarankišką informacijos paiešką bei įsisavinimą žaidžiant, kuriant, tyrinėjant, darant savo išvadas.</w:t>
      </w:r>
    </w:p>
    <w:p w:rsidR="00BD5D32" w:rsidRPr="00DD2D2E" w:rsidRDefault="00BD5D32" w:rsidP="00B032F7">
      <w:pPr>
        <w:ind w:firstLine="567"/>
      </w:pPr>
      <w:r w:rsidRPr="00DD2D2E">
        <w:t xml:space="preserve">Remdamiesi XX a. filosofo ir psichologo Ž. </w:t>
      </w:r>
      <w:proofErr w:type="spellStart"/>
      <w:r w:rsidRPr="00DD2D2E">
        <w:t>Pjažė</w:t>
      </w:r>
      <w:proofErr w:type="spellEnd"/>
      <w:r w:rsidRPr="00DD2D2E">
        <w:t xml:space="preserve"> vaiko mąstymo raidos stadijomis, vadovautasi nuostatomis, kad kiekvienas vaiko raidos etapas yra unikalus, jo negalima pažeisti. Vaikų žaidimą pripažįstame pagrindine ikimokyklinuko ugdymo ir ugdymosi forma, nes jis skatina vaiko psichofizinę raidą, ugdo kūrybiškumą, turtina ir plėtoja vaiko socialinę patirtį, norą bendrauti, tokiu būdu rengia vaiką kūrybingam darbui ir gyvenimui.</w:t>
      </w:r>
    </w:p>
    <w:p w:rsidR="00BD5D32" w:rsidRPr="00DD2D2E" w:rsidRDefault="00BD5D32" w:rsidP="00B032F7">
      <w:pPr>
        <w:ind w:firstLine="567"/>
      </w:pPr>
      <w:r w:rsidRPr="00DD2D2E">
        <w:lastRenderedPageBreak/>
        <w:t>Įgyvendinant šios programos tikslus ir uždavinius, numatytas veiklos kryptis, Mokykla, dirba komandiniu būdu, telkia vaikų, tėvų, specialistų ir vadovų pastangas, siekdama užtikrinti į vaiką orientuoto ugdymo kokybę, plėtoja projektinę, tiriamąją veiklą, sudaro sąlygas ugdytinių aktyvumui, saviraiškos plėtotei, kūrybiškumui, tobulina pažangos ir pasiekimų vertinimo sritį, bendradarbiauja su tėvais, reguliariai teikia jiems informaciją apie ikimokyklinukų gebėjimus ir daromą pažangą.</w:t>
      </w:r>
    </w:p>
    <w:p w:rsidR="00BD5D32" w:rsidRPr="00DD2D2E" w:rsidRDefault="00BD5D32" w:rsidP="00B032F7">
      <w:pPr>
        <w:ind w:firstLine="567"/>
      </w:pPr>
      <w:r w:rsidRPr="00DD2D2E">
        <w:rPr>
          <w:sz w:val="23"/>
          <w:szCs w:val="23"/>
        </w:rPr>
        <w:t>Programa atnaujinta vadovaujantis Ikimokyklinio ugdymo programų kriterijų aprašu (2011 m.). P</w:t>
      </w:r>
      <w:r w:rsidRPr="00DD2D2E">
        <w:t xml:space="preserve">rogramą parengė Mokyklos direktoriaus 2017 m. sausio 20 d. įsakymu Nr. V1-12 sudaryta darbo grupė, kurią sudarė vyresniosios ikimokyklinio ugdymo auklėtojos Dalia Čekanauskienė, Kristina </w:t>
      </w:r>
      <w:proofErr w:type="spellStart"/>
      <w:r w:rsidRPr="00DD2D2E">
        <w:t>Rekašienė</w:t>
      </w:r>
      <w:proofErr w:type="spellEnd"/>
      <w:r w:rsidRPr="00DD2D2E">
        <w:t xml:space="preserve"> ir Rita Kubilienė. Darbo grupei bendradarbiavimo pagrindais talkino pagalbos mokiniui specialistas, meninio ugdymo mokytojas, ugdytinių tėvai.  </w:t>
      </w:r>
    </w:p>
    <w:p w:rsidR="00BD5D32" w:rsidRPr="00DD2D2E" w:rsidRDefault="00BD5D32" w:rsidP="00B43542">
      <w:pPr>
        <w:pStyle w:val="Antrat1"/>
      </w:pPr>
      <w:r w:rsidRPr="00DD2D2E">
        <w:t>II. IKIMOKYKLINIO UGDYMO PRINCIPAI</w:t>
      </w:r>
    </w:p>
    <w:p w:rsidR="00BD5D32" w:rsidRPr="00DD2D2E" w:rsidRDefault="00BD5D32" w:rsidP="00DF0027">
      <w:pPr>
        <w:ind w:firstLine="567"/>
      </w:pPr>
      <w:r w:rsidRPr="00DD2D2E">
        <w:t>Planuodami ugdymo turinį, organizuodami ugdymo procesą, taikydami ugdymo būdus bei metodus, kurdami ugdymo aplinką, numatydami pedagoginės sąveikos su šeima ir socialiniais partneriais būdus, vadovaujamės šiais principais:</w:t>
      </w:r>
    </w:p>
    <w:p w:rsidR="00BD5D32" w:rsidRPr="00DD2D2E" w:rsidRDefault="00BD5D32" w:rsidP="00DF0027">
      <w:pPr>
        <w:ind w:firstLine="567"/>
      </w:pPr>
      <w:r w:rsidRPr="00DD2D2E">
        <w:rPr>
          <w:b/>
          <w:bCs/>
        </w:rPr>
        <w:t xml:space="preserve">Demokratiškumo principas – </w:t>
      </w:r>
      <w:r w:rsidRPr="00DD2D2E">
        <w:t>vaikas gerbiamas ir pripažįstamas kaip asmenybė, jam suteikiama galimybė ir laisvė rinktis (veiklą, partnerius ir pan.), naudotis šiuolaikinėmis ugdymo(si) galimybėmis įgyjant žinių ir įgūdžių, skatinamas aktyvumas.</w:t>
      </w:r>
    </w:p>
    <w:p w:rsidR="00BD5D32" w:rsidRPr="00DD2D2E" w:rsidRDefault="00BD5D32" w:rsidP="00DF0027">
      <w:pPr>
        <w:ind w:firstLine="567"/>
      </w:pPr>
      <w:r w:rsidRPr="00DD2D2E">
        <w:rPr>
          <w:b/>
          <w:bCs/>
        </w:rPr>
        <w:t xml:space="preserve">Visuminio integralaus ugdymo principas – </w:t>
      </w:r>
      <w:r w:rsidRPr="00DD2D2E">
        <w:t>ugdymo turinys sudarytas atsižvelgiant į vaiko visuminio pasaulio suvokimą ir mąstymo bei veiklos konkretumą. Ugdomojo proceso metu siekiama vertybinių nuostatų, jausmų, mąstymo ir veiksnių dermės, vaiko vidinio ir išorinio pasaulio vienovės, visų ugdymo sričių integralumo.</w:t>
      </w:r>
    </w:p>
    <w:p w:rsidR="00BD5D32" w:rsidRPr="00DD2D2E" w:rsidRDefault="00BD5D32" w:rsidP="00DF0027">
      <w:pPr>
        <w:ind w:firstLine="567"/>
      </w:pPr>
      <w:r w:rsidRPr="00DD2D2E">
        <w:rPr>
          <w:b/>
          <w:bCs/>
        </w:rPr>
        <w:t>Diferencijavimo (individualizavimo) principas –</w:t>
      </w:r>
      <w:r w:rsidRPr="00DD2D2E">
        <w:t xml:space="preserve"> ugdymo procesas organizuojamas atsižvelgiant į vaikų amžiaus tarpsnio ypatumus, jų ugdymo(si) poreikius, išsivystymo lygį, </w:t>
      </w:r>
      <w:r w:rsidRPr="00DD2D2E">
        <w:rPr>
          <w:lang w:eastAsia="lt-LT"/>
        </w:rPr>
        <w:t xml:space="preserve">interesus, galimybes, </w:t>
      </w:r>
      <w:r w:rsidRPr="00DD2D2E">
        <w:t xml:space="preserve">tėvų lūkesčius, </w:t>
      </w:r>
      <w:r w:rsidRPr="00DD2D2E">
        <w:rPr>
          <w:lang w:eastAsia="lt-LT"/>
        </w:rPr>
        <w:t>padedant vai</w:t>
      </w:r>
      <w:r w:rsidR="00140C1C" w:rsidRPr="00DD2D2E">
        <w:rPr>
          <w:lang w:eastAsia="lt-LT"/>
        </w:rPr>
        <w:t>kui jaustis visaverte asmenybe.</w:t>
      </w:r>
    </w:p>
    <w:p w:rsidR="00BD5D32" w:rsidRPr="00DD2D2E" w:rsidRDefault="00BD5D32" w:rsidP="00DF0027">
      <w:pPr>
        <w:ind w:firstLine="567"/>
      </w:pPr>
      <w:r w:rsidRPr="00DD2D2E">
        <w:rPr>
          <w:b/>
          <w:bCs/>
        </w:rPr>
        <w:t>Tęstinumo principas –</w:t>
      </w:r>
      <w:r w:rsidRPr="00DD2D2E">
        <w:t xml:space="preserve"> glaudžiai bendradarbiaujant su šeima siekiame, kad vaikai sėkmingai pereitų nuo ugdymo(si) prie ugdymo(si) ikimokyklinio ir priešmokyklinio amžiaus grupėse, atsižvelgiant į vaikų įgytą patirtį ir gebėjimus bei jo ugdymo(si) perspektyvą.</w:t>
      </w:r>
    </w:p>
    <w:p w:rsidR="00BD5D32" w:rsidRPr="00DD2D2E" w:rsidRDefault="00BD5D32" w:rsidP="00DF0027">
      <w:pPr>
        <w:ind w:firstLine="567"/>
      </w:pPr>
      <w:r w:rsidRPr="00DD2D2E">
        <w:rPr>
          <w:b/>
          <w:bCs/>
        </w:rPr>
        <w:t>Sveikatingumo principas –</w:t>
      </w:r>
      <w:r w:rsidRPr="00DD2D2E">
        <w:t xml:space="preserve"> vaikas ugdosi nuostatą savarankiškai laikytis asmens higienos, aktyvios veiklos, poilsio ir maitinimosi ritmo, pratinasi saugoti savo ir kitų fizinę ir psichinę sveikatą, švarinti aplinką, saugiai jaustis ir elgtis artimiausioje aplinkoje ir gamtoje. </w:t>
      </w:r>
    </w:p>
    <w:p w:rsidR="00BD5D32" w:rsidRPr="00DD2D2E" w:rsidRDefault="00BD5D32" w:rsidP="00DF0027">
      <w:pPr>
        <w:ind w:firstLine="567"/>
        <w:rPr>
          <w:rFonts w:eastAsia="Times New Roman" w:cs="Times New Roman"/>
          <w:szCs w:val="24"/>
          <w:lang w:eastAsia="lt-LT"/>
        </w:rPr>
      </w:pPr>
      <w:r w:rsidRPr="00DD2D2E">
        <w:rPr>
          <w:rFonts w:eastAsia="Times New Roman" w:cs="Times New Roman"/>
          <w:b/>
          <w:szCs w:val="24"/>
          <w:lang w:eastAsia="lt-LT"/>
        </w:rPr>
        <w:t xml:space="preserve">Ekologiškumo principas </w:t>
      </w:r>
      <w:r w:rsidRPr="00DD2D2E">
        <w:rPr>
          <w:rFonts w:eastAsia="Times New Roman" w:cs="Times New Roman"/>
          <w:szCs w:val="24"/>
          <w:lang w:eastAsia="lt-LT"/>
        </w:rPr>
        <w:t>– gamtinės, socialinės ir kultūrinės aplinkos įtaka vaiko veiklai ir ugdymui(si), vaiko ekologinio supratingumo, ekologinės pasaulėžiūros ir pasaulėjautos pradmenų formavimuisi, gamtosauginės patirties užuomazgų plėtojimas.</w:t>
      </w:r>
    </w:p>
    <w:p w:rsidR="00BD5D32" w:rsidRPr="00DD2D2E" w:rsidRDefault="00BD5D32" w:rsidP="00DF0027">
      <w:pPr>
        <w:ind w:firstLine="567"/>
        <w:rPr>
          <w:rFonts w:eastAsia="Times New Roman" w:cs="Times New Roman"/>
          <w:szCs w:val="24"/>
          <w:lang w:eastAsia="lt-LT"/>
        </w:rPr>
      </w:pPr>
      <w:r w:rsidRPr="00DD2D2E">
        <w:rPr>
          <w:rFonts w:eastAsia="Times New Roman" w:cs="Times New Roman"/>
          <w:b/>
          <w:szCs w:val="24"/>
          <w:lang w:eastAsia="lt-LT"/>
        </w:rPr>
        <w:t xml:space="preserve">Tautiškumo principas </w:t>
      </w:r>
      <w:r w:rsidRPr="00DD2D2E">
        <w:rPr>
          <w:rFonts w:eastAsia="Times New Roman" w:cs="Times New Roman"/>
          <w:szCs w:val="24"/>
          <w:lang w:eastAsia="lt-LT"/>
        </w:rPr>
        <w:t xml:space="preserve">– padėti augančiam vaikui ir jo šeimai perimti tautos kultūrą ir jos vertybes, papročius ir tradicijas, ugdant ir skatinant pasididžiavimą savo tauta ir jos istoriniu  kultūriniu paveldu. Žemaitijos regiono, Kretingos rajono, tradicijų, papročių, švenčių etnokultūros vertybių, (nepamirštant valstybinių švenčių) integracija į vaiko kasdieninį gyvenimą. </w:t>
      </w:r>
    </w:p>
    <w:p w:rsidR="00BD5D32" w:rsidRPr="00DD2D2E" w:rsidRDefault="00BD5D32" w:rsidP="00DF0027">
      <w:pPr>
        <w:ind w:firstLine="567"/>
        <w:rPr>
          <w:b/>
        </w:rPr>
      </w:pPr>
      <w:r w:rsidRPr="00DD2D2E">
        <w:rPr>
          <w:b/>
        </w:rPr>
        <w:t>Lankstumo principas</w:t>
      </w:r>
      <w:r w:rsidRPr="00DD2D2E">
        <w:rPr>
          <w:b/>
          <w:i/>
        </w:rPr>
        <w:t xml:space="preserve"> – </w:t>
      </w:r>
      <w:r w:rsidRPr="00DD2D2E">
        <w:t>lankstus ugdymo proceso planavimas ir koregavimas pagal aplinkybes</w:t>
      </w:r>
      <w:r w:rsidRPr="00DD2D2E">
        <w:rPr>
          <w:b/>
          <w:i/>
        </w:rPr>
        <w:t>.</w:t>
      </w:r>
      <w:r w:rsidRPr="00DD2D2E">
        <w:rPr>
          <w:b/>
        </w:rPr>
        <w:t xml:space="preserve"> </w:t>
      </w:r>
      <w:r w:rsidRPr="00DD2D2E">
        <w:t>Laikytis lankstumo principo skatina nuolatinė kaita. Mokytojai taiko spontaniškąjį-situacinį ugdymą, pasinaudodami ugdymo procese susikuriančiomis situacijomis, emociškai palaikydami vaiko veiklą, kartu su ugdytiniais pertvarko grupės aplinką, pritaiko ją naujoms veikloms. Ugdymas vyksta įvairiose netradicinėse erdvėse. Mokyklos ryšiai su socialiniais partneriais pasiūlo naujų ugdymo organizavimo formų.</w:t>
      </w:r>
    </w:p>
    <w:p w:rsidR="00BD5D32" w:rsidRPr="00DD2D2E" w:rsidRDefault="00BD5D32" w:rsidP="00B43542">
      <w:pPr>
        <w:pStyle w:val="Antrat1"/>
        <w:rPr>
          <w:rFonts w:eastAsia="Times New Roman"/>
          <w:lang w:eastAsia="lt-LT"/>
        </w:rPr>
      </w:pPr>
      <w:r w:rsidRPr="00DD2D2E">
        <w:rPr>
          <w:rFonts w:eastAsia="Times New Roman"/>
          <w:lang w:eastAsia="lt-LT"/>
        </w:rPr>
        <w:t>III. TIKSLAS</w:t>
      </w:r>
      <w:r w:rsidR="00B43542" w:rsidRPr="00DD2D2E">
        <w:rPr>
          <w:rFonts w:eastAsia="Times New Roman"/>
          <w:lang w:eastAsia="lt-LT"/>
        </w:rPr>
        <w:t>,</w:t>
      </w:r>
      <w:r w:rsidRPr="00DD2D2E">
        <w:rPr>
          <w:rFonts w:eastAsia="Times New Roman"/>
          <w:lang w:eastAsia="lt-LT"/>
        </w:rPr>
        <w:t xml:space="preserve"> UŽDAVINIAI, PRIORITETAI</w:t>
      </w:r>
    </w:p>
    <w:p w:rsidR="00BD5D32" w:rsidRPr="00DD2D2E" w:rsidRDefault="00BD5D32" w:rsidP="00E1616B">
      <w:pPr>
        <w:ind w:firstLine="567"/>
        <w:rPr>
          <w:rFonts w:eastAsia="Times New Roman"/>
          <w:lang w:eastAsia="lt-LT"/>
        </w:rPr>
      </w:pPr>
      <w:r w:rsidRPr="00DD2D2E">
        <w:rPr>
          <w:rFonts w:eastAsia="Times New Roman"/>
          <w:b/>
          <w:bCs/>
          <w:lang w:eastAsia="lt-LT"/>
        </w:rPr>
        <w:t>T</w:t>
      </w:r>
      <w:r w:rsidR="00140C1C" w:rsidRPr="00DD2D2E">
        <w:rPr>
          <w:rFonts w:eastAsia="Times New Roman"/>
          <w:b/>
          <w:bCs/>
          <w:lang w:eastAsia="lt-LT"/>
        </w:rPr>
        <w:t xml:space="preserve">ikslas: </w:t>
      </w:r>
      <w:r w:rsidRPr="00DD2D2E">
        <w:rPr>
          <w:rFonts w:eastAsia="Times New Roman"/>
          <w:lang w:eastAsia="lt-LT"/>
        </w:rPr>
        <w:t xml:space="preserve">Atsižvelgiant į pažangiausias mokslo ir visuomenės raidos tendencijas, puoselėjant darnaus </w:t>
      </w:r>
      <w:proofErr w:type="spellStart"/>
      <w:r w:rsidRPr="00DD2D2E">
        <w:rPr>
          <w:rFonts w:eastAsia="Times New Roman"/>
          <w:lang w:eastAsia="lt-LT"/>
        </w:rPr>
        <w:t>vystymo(si</w:t>
      </w:r>
      <w:proofErr w:type="spellEnd"/>
      <w:r w:rsidRPr="00DD2D2E">
        <w:rPr>
          <w:rFonts w:eastAsia="Times New Roman"/>
          <w:lang w:eastAsia="lt-LT"/>
        </w:rPr>
        <w:t xml:space="preserve">) ir ekologines idėjas, bendradarbiaujant su šeima, ugdyti ikimokyklinio amžiaus vaikus siekiant užtikrinti deramą jų socializacijos lygį, lygias ugdymo galimybes, </w:t>
      </w:r>
      <w:r w:rsidR="00140C1C" w:rsidRPr="00DD2D2E">
        <w:rPr>
          <w:rFonts w:eastAsia="Times New Roman"/>
          <w:lang w:eastAsia="lt-LT"/>
        </w:rPr>
        <w:t xml:space="preserve">auginant juos </w:t>
      </w:r>
      <w:r w:rsidRPr="00DD2D2E">
        <w:rPr>
          <w:rFonts w:eastAsia="Times New Roman"/>
          <w:lang w:eastAsia="lt-LT"/>
        </w:rPr>
        <w:t>mokyklai ir gyvenimui.</w:t>
      </w:r>
    </w:p>
    <w:p w:rsidR="00BD5D32" w:rsidRPr="00DD2D2E" w:rsidRDefault="00BD5D32" w:rsidP="00E1616B">
      <w:pPr>
        <w:ind w:firstLine="567"/>
        <w:rPr>
          <w:rFonts w:eastAsia="Times New Roman"/>
          <w:b/>
          <w:bCs/>
          <w:lang w:eastAsia="lt-LT"/>
        </w:rPr>
      </w:pPr>
      <w:r w:rsidRPr="00DD2D2E">
        <w:rPr>
          <w:rFonts w:eastAsia="Times New Roman"/>
          <w:b/>
          <w:bCs/>
          <w:lang w:eastAsia="lt-LT"/>
        </w:rPr>
        <w:t>Uždaviniai:</w:t>
      </w:r>
    </w:p>
    <w:p w:rsidR="00BD5D32" w:rsidRPr="00DD2D2E" w:rsidRDefault="00BD5D32" w:rsidP="00E1616B">
      <w:pPr>
        <w:ind w:firstLine="567"/>
        <w:rPr>
          <w:rFonts w:eastAsia="Times New Roman"/>
          <w:lang w:eastAsia="lt-LT"/>
        </w:rPr>
      </w:pPr>
      <w:r w:rsidRPr="00DD2D2E">
        <w:lastRenderedPageBreak/>
        <w:t>1. Bendradarbiaujant su šeima</w:t>
      </w:r>
      <w:r w:rsidRPr="00DD2D2E">
        <w:rPr>
          <w:rFonts w:eastAsia="Times New Roman"/>
          <w:lang w:eastAsia="lt-LT"/>
        </w:rPr>
        <w:t xml:space="preserve">, teikti vaikams kokybišką ikimokyklinį ugdymą, atitinkantį vaikų poreikius ir amžių, užtikrinant  reikiamą pagalbą, lygias galimybes; </w:t>
      </w:r>
    </w:p>
    <w:p w:rsidR="00BD5D32" w:rsidRPr="00DD2D2E" w:rsidRDefault="005554FF" w:rsidP="00E1616B">
      <w:pPr>
        <w:ind w:firstLine="567"/>
        <w:rPr>
          <w:rFonts w:eastAsia="Times New Roman"/>
          <w:lang w:eastAsia="lt-LT"/>
        </w:rPr>
      </w:pPr>
      <w:r w:rsidRPr="00DD2D2E">
        <w:rPr>
          <w:rFonts w:eastAsia="Times New Roman"/>
          <w:lang w:eastAsia="lt-LT"/>
        </w:rPr>
        <w:t>2. Sudaryti prielaidas,</w:t>
      </w:r>
      <w:r w:rsidR="00BD5D32" w:rsidRPr="00DD2D2E">
        <w:rPr>
          <w:rFonts w:eastAsia="Times New Roman"/>
          <w:lang w:eastAsia="lt-LT"/>
        </w:rPr>
        <w:t xml:space="preserve"> padedančias vaikui tenkinti prigimtinius, kultūrinius,  socialinius, pažintinius poreikius, užtikrina</w:t>
      </w:r>
      <w:r w:rsidRPr="00DD2D2E">
        <w:rPr>
          <w:rFonts w:eastAsia="Times New Roman"/>
          <w:lang w:eastAsia="lt-LT"/>
        </w:rPr>
        <w:t>n</w:t>
      </w:r>
      <w:r w:rsidR="00BD5D32" w:rsidRPr="00DD2D2E">
        <w:rPr>
          <w:rFonts w:eastAsia="Times New Roman"/>
          <w:lang w:eastAsia="lt-LT"/>
        </w:rPr>
        <w:t xml:space="preserve">t sveiką ir saugią ugdymo(si) aplinką; </w:t>
      </w:r>
    </w:p>
    <w:p w:rsidR="00BD5D32" w:rsidRPr="00DD2D2E" w:rsidRDefault="00BD5D32" w:rsidP="00E1616B">
      <w:pPr>
        <w:ind w:firstLine="567"/>
        <w:rPr>
          <w:lang w:eastAsia="lt-LT"/>
        </w:rPr>
      </w:pPr>
      <w:r w:rsidRPr="00DD2D2E">
        <w:rPr>
          <w:rFonts w:eastAsia="Times New Roman"/>
          <w:lang w:eastAsia="lt-LT"/>
        </w:rPr>
        <w:t xml:space="preserve">3. Skatinti vaiko smalsumą, saviraišką, kūrybiškumą, </w:t>
      </w:r>
      <w:r w:rsidRPr="00DD2D2E">
        <w:t>padėti vaikui suprasti jį supantį pasaulį, sudaryti sąlygas pačiam stebėti, tyrinėti, atrasti;</w:t>
      </w:r>
      <w:r w:rsidRPr="00DD2D2E">
        <w:rPr>
          <w:lang w:eastAsia="lt-LT"/>
        </w:rPr>
        <w:t xml:space="preserve"> </w:t>
      </w:r>
    </w:p>
    <w:p w:rsidR="00BD5D32" w:rsidRPr="00DD2D2E" w:rsidRDefault="00BD5D32" w:rsidP="00E1616B">
      <w:pPr>
        <w:ind w:firstLine="567"/>
        <w:rPr>
          <w:rFonts w:eastAsia="Times New Roman"/>
          <w:lang w:eastAsia="lt-LT"/>
        </w:rPr>
      </w:pPr>
      <w:r w:rsidRPr="00DD2D2E">
        <w:rPr>
          <w:lang w:eastAsia="lt-LT"/>
        </w:rPr>
        <w:t>4. For</w:t>
      </w:r>
      <w:r w:rsidRPr="00DD2D2E">
        <w:rPr>
          <w:rFonts w:eastAsia="Times New Roman"/>
          <w:lang w:eastAsia="lt-LT"/>
        </w:rPr>
        <w:t>muoti dorines, tautinės kultūros vertybes, ekologinio supratingumo, gamtosauginės  pasaulėžiūros, pasaulėjautos ir  patirties pradmenis.</w:t>
      </w:r>
    </w:p>
    <w:p w:rsidR="00BD5D32" w:rsidRPr="00DD2D2E" w:rsidRDefault="00BD5D32" w:rsidP="00E1616B">
      <w:pPr>
        <w:ind w:firstLine="567"/>
        <w:rPr>
          <w:rFonts w:eastAsia="Times New Roman"/>
          <w:b/>
          <w:lang w:eastAsia="lt-LT"/>
        </w:rPr>
      </w:pPr>
      <w:r w:rsidRPr="00DD2D2E">
        <w:rPr>
          <w:rFonts w:eastAsia="Times New Roman"/>
          <w:b/>
          <w:lang w:eastAsia="lt-LT"/>
        </w:rPr>
        <w:t>Prioritetai:</w:t>
      </w:r>
    </w:p>
    <w:p w:rsidR="00BD5D32" w:rsidRPr="00DD2D2E" w:rsidRDefault="00BD5D32" w:rsidP="00E1616B">
      <w:pPr>
        <w:ind w:firstLine="567"/>
        <w:rPr>
          <w:rFonts w:eastAsia="Times New Roman"/>
          <w:lang w:eastAsia="lt-LT"/>
        </w:rPr>
      </w:pPr>
      <w:r w:rsidRPr="00DD2D2E">
        <w:rPr>
          <w:rFonts w:eastAsia="Times New Roman"/>
          <w:lang w:eastAsia="lt-LT"/>
        </w:rPr>
        <w:t xml:space="preserve">Saugus ir sveikas vaikas, laisva ir kūrybinga asmenybė. </w:t>
      </w:r>
    </w:p>
    <w:p w:rsidR="00BD5D32" w:rsidRPr="00DD2D2E" w:rsidRDefault="00BD5D32" w:rsidP="00E1616B">
      <w:pPr>
        <w:ind w:firstLine="567"/>
        <w:rPr>
          <w:rFonts w:eastAsia="Times New Roman"/>
          <w:lang w:eastAsia="lt-LT"/>
        </w:rPr>
      </w:pPr>
      <w:r w:rsidRPr="00DD2D2E">
        <w:rPr>
          <w:rFonts w:eastAsia="Times New Roman"/>
          <w:lang w:eastAsia="lt-LT"/>
        </w:rPr>
        <w:t>Saugantis ir tyrinėjantis supančią aplinką vaikas.</w:t>
      </w:r>
    </w:p>
    <w:p w:rsidR="00BD5D32" w:rsidRPr="00DD2D2E" w:rsidRDefault="00BD5D32" w:rsidP="00E1616B">
      <w:pPr>
        <w:ind w:firstLine="567"/>
        <w:rPr>
          <w:rFonts w:eastAsia="Times New Roman"/>
          <w:lang w:eastAsia="lt-LT"/>
        </w:rPr>
      </w:pPr>
      <w:r w:rsidRPr="00DD2D2E">
        <w:rPr>
          <w:rFonts w:eastAsia="Times New Roman"/>
          <w:lang w:eastAsia="lt-LT"/>
        </w:rPr>
        <w:t xml:space="preserve">Savarankiška ir atsakinga Mokykla. </w:t>
      </w:r>
    </w:p>
    <w:p w:rsidR="00BD5D32" w:rsidRPr="00DD2D2E" w:rsidRDefault="00BD5D32" w:rsidP="00B43542">
      <w:pPr>
        <w:pStyle w:val="Antrat1"/>
      </w:pPr>
      <w:r w:rsidRPr="00DD2D2E">
        <w:t>IV. UGDYMO(SI) APLINKA, METODAI IR PRIEMONĖS</w:t>
      </w:r>
    </w:p>
    <w:p w:rsidR="00BD5D32" w:rsidRPr="00DD2D2E" w:rsidRDefault="00BD5D32" w:rsidP="00E1616B">
      <w:pPr>
        <w:ind w:firstLine="567"/>
        <w:rPr>
          <w:rFonts w:eastAsia="Times New Roman"/>
          <w:lang w:eastAsia="lt-LT"/>
        </w:rPr>
      </w:pPr>
      <w:r w:rsidRPr="00DD2D2E">
        <w:rPr>
          <w:rFonts w:eastAsia="Times New Roman"/>
          <w:lang w:eastAsia="lt-LT"/>
        </w:rPr>
        <w:t>Ugdymas nukreiptas į vaiko poreikių žaisti, kurti, tyrinėti, judėti tenkinimą atsižvelgiant ir į individualių vaiko poreikių realizavimo galimybę. Vaikas veikdamas tai, kas jam įdomu, bendraudamas su bendraamžiais ir suaugusiais, įgyja socialinių, pažintinių, meninių gebėjimų, tampa fiziškai ir emociškai brandesniu, labiau savimi pasitikinčiu, laisvesniu, kūrybiškesniu, įdomesniu draugams.</w:t>
      </w:r>
    </w:p>
    <w:p w:rsidR="00BD5D32" w:rsidRPr="00DD2D2E" w:rsidRDefault="00BD5D32" w:rsidP="00B43542">
      <w:pPr>
        <w:pStyle w:val="Antrat2"/>
      </w:pPr>
      <w:r w:rsidRPr="00DD2D2E">
        <w:t>4.1. Ugdomosios aplinkos kūrimas</w:t>
      </w:r>
    </w:p>
    <w:p w:rsidR="00BD5D32" w:rsidRPr="00DD2D2E" w:rsidRDefault="00BD5D32" w:rsidP="00731ED1">
      <w:pPr>
        <w:ind w:firstLine="567"/>
        <w:rPr>
          <w:rFonts w:eastAsia="HelveticaBlackCEBlack"/>
        </w:rPr>
      </w:pPr>
      <w:r w:rsidRPr="00DD2D2E">
        <w:t xml:space="preserve">Pagrindinės ugdomosios aplinkos nuostatos – fizinės, emocinės, ugdomosios, socialinės, į kiekvieną vaiką orientuotos, aplinkos kūrimas. Kiekvienos grupės aplinka yra individuali, estetiška, saugi, unikali, funkcionali ir nuolat atsinaujinanti. Mokytojai suvokia, kad ugdomoji aplinka turi ugdyti aktyvų, smalsų, savo gebėjimais pasitikintį, vaiką, gebantį kaupti naują patirtį, išbandyti įvairias veiklos formas ir būdus, todėl grupėse gausu priemonių tiek savarankiškai, individualiai, tiek organizuotai, kolektyvinei vaikų veiklai, eksperimentavimui, vaiko pažintinių gebėjimų tobulinimui (si). Ugdomojoje aplinkoje sudaromos sąlygos (priemonių grupės) socialiniams, </w:t>
      </w:r>
      <w:proofErr w:type="spellStart"/>
      <w:r w:rsidRPr="00DD2D2E">
        <w:t>vaidmeniniams</w:t>
      </w:r>
      <w:proofErr w:type="spellEnd"/>
      <w:r w:rsidRPr="00DD2D2E">
        <w:t>, statybiniams-konstrukciniams žaidimams, dailės veiklai, muzikiniam ugdymui, vaikų fizinės sveikatos stiprinimui, judėjimo poreikio tenkinimui, vaidybinei veiklai, didaktiniams, stalo žaidimams (smulkiosios motorikos pažinimo, matematinių ir kalbos gebėjimų lavinimui), susipažinimui su grožine literatūra, IKT, skaitmeninių ir techninių/mechaninių priemonių (televizoriai, kompiuteriai, kompiuteriniai žaidimai, laikrodžiai, garso grotuvai, magnetolos) panaudojimui.</w:t>
      </w:r>
      <w:r w:rsidRPr="00DD2D2E">
        <w:rPr>
          <w:rFonts w:eastAsia="Times New Roman" w:cs="Times New Roman"/>
          <w:szCs w:val="24"/>
          <w:lang w:eastAsia="lt-LT"/>
        </w:rPr>
        <w:t xml:space="preserve"> Grupės aplinka padalinta į įvairaus dydžio saugias ir jaukias, estetiškas, artimas namų aplinkai zonas. Aplinka pertvarkoma atsižvelgiant į vaikų amžių, poreikius ir ugdymo tikslus. Grupėse gausu bendro naudojimo priemonių, skirtų kūrybiniams - siužetiniams žaidimams, pažintinei–tiriamajai, meninei veikloms, judėjimui. Vaiko veikla plėtojama ir už grupės ribų. Muzikos ir sporto salės pritaikytos vaikų meninei ir judriai veiklai, logopedo, spec. pedagogo – specialiųjų poreikių vaikų sutrikimų koregavimui,  lauko teritorija, kiemo aikštelės - vaikų žaidimams, stebėjimams, tyrinėjimams, poilsiui. </w:t>
      </w:r>
      <w:r w:rsidRPr="00DD2D2E">
        <w:t xml:space="preserve">Vaikų ugdymui(si) pritaikytos ir kitos Mokyklos erdvės: grupių rūbinės, prausyklos patalpos, biblioteka, valgykla. Organizuojant ugdymą, svarbu ne tik vidaus ir išorės edukacinės aplinkos, bet ir emocinė aplinka, t. y. </w:t>
      </w:r>
      <w:r w:rsidRPr="00DD2D2E">
        <w:rPr>
          <w:rFonts w:eastAsia="HelveticaBlackCEBlack"/>
        </w:rPr>
        <w:t>humanistinėmis, demokratinėmis vertybėmis grindžiamas vaikų ir suaugusiųjų bendravimas, ugdymo šeimoje ir Mokykloje vientisumas. Emocinei aplinkai labai svarbus visų bendruomenės narių bendradarbiavimas, susitarimai.</w:t>
      </w:r>
    </w:p>
    <w:p w:rsidR="00BD5D32" w:rsidRPr="00DD2D2E" w:rsidRDefault="00BD5D32" w:rsidP="00731ED1">
      <w:pPr>
        <w:ind w:firstLine="567"/>
      </w:pPr>
      <w:r w:rsidRPr="00DD2D2E">
        <w:t xml:space="preserve">Aplinkos kūrime dalyvauja visi ugdymo proceso dalyviai: Mokytojai, administracija, tėvai ir patys vaikai. Grupės Mokytojai, kartu su vaikais, gali nuolat keisti aplinką, pritaikyti ją vaiko žaidimams, kūrybiniams sumanymams. </w:t>
      </w:r>
    </w:p>
    <w:p w:rsidR="00BD5D32" w:rsidRPr="00DD2D2E" w:rsidRDefault="00BD5D32" w:rsidP="00B43542">
      <w:pPr>
        <w:pStyle w:val="Antrat2"/>
      </w:pPr>
      <w:r w:rsidRPr="00DD2D2E">
        <w:t>4.2. Ugdymo metodai:</w:t>
      </w:r>
    </w:p>
    <w:p w:rsidR="00BD5D32" w:rsidRPr="00DD2D2E" w:rsidRDefault="00BD5D32" w:rsidP="00731ED1">
      <w:pPr>
        <w:ind w:firstLine="567"/>
      </w:pPr>
      <w:r w:rsidRPr="00DD2D2E">
        <w:t xml:space="preserve">Ugdymo metodai parenkami taip, kad atitiktų vaikų amžių ir galimybes, individualius ugdymo(si) poreikius, trumpalaikius grupės tikslus. Planuojant ugdomąją veiklą, Mokytojai kūrybingai naudojasi Mokykloje sukaupta metodine medžiaga ir įvairiomis priemonėmis. Vaikų </w:t>
      </w:r>
      <w:r w:rsidRPr="00DD2D2E">
        <w:lastRenderedPageBreak/>
        <w:t>ugdymo(si) organizavimo forma gali būti įvairi: visos grupės, vaikų grupelių ar individuali vieno vaiko veikla.</w:t>
      </w:r>
    </w:p>
    <w:p w:rsidR="00BD5D32" w:rsidRPr="00DD2D2E" w:rsidRDefault="00BD5D32" w:rsidP="00731ED1">
      <w:pPr>
        <w:ind w:firstLine="567"/>
      </w:pPr>
      <w:r w:rsidRPr="00DD2D2E">
        <w:t xml:space="preserve">Mokykloje taikomi  įvairūs kūrybiniai-interpretaciniai, modeliavimo, skatinimo – inicijavimo -motyvavimo, pagalbos-paramos bei kiti vaiko aktyvumą skatinantys metodai. </w:t>
      </w:r>
      <w:r w:rsidRPr="00DD2D2E">
        <w:rPr>
          <w:rFonts w:eastAsia="Times New Roman" w:cs="Times New Roman"/>
          <w:bCs/>
        </w:rPr>
        <w:t xml:space="preserve">Stebėjimas – </w:t>
      </w:r>
      <w:r w:rsidRPr="00DD2D2E">
        <w:rPr>
          <w:rFonts w:eastAsia="Times New Roman" w:cs="Times New Roman"/>
        </w:rPr>
        <w:t xml:space="preserve">vienas iš pagrindinių metodų, siekiant pažinti vaiką, atskleisti jo individualius poreikius, gebėjimus ir galias. </w:t>
      </w:r>
      <w:r w:rsidRPr="00DD2D2E">
        <w:t>Vaizdinis metodas (demonstravimas) nukreiptas į vaizdinių  apie vaikus supančią aplinką, jos reiškinius, formavimą. Žodinis metodas – pokalbis, pasakojimas, aptarimas, diskusija – suteikia galimybę perduoti ar gauti informaciją, natūraliai bendrauti, v</w:t>
      </w:r>
      <w:r w:rsidRPr="00DD2D2E">
        <w:rPr>
          <w:rFonts w:eastAsia="Times New Roman" w:cs="Times New Roman"/>
        </w:rPr>
        <w:t>aikai skatinami išreikšti savo nuomonę, požiūrį, argumentuoti išsakytas mintis, klausyti ir girdėti, ką sako kiti, apibūdinti savo ir kitų veiklą, kritiškai mąstyti.</w:t>
      </w:r>
      <w:r w:rsidRPr="00DD2D2E">
        <w:t xml:space="preserve"> Kūrybiškumą skatinantys metodai – </w:t>
      </w:r>
      <w:r w:rsidRPr="00DD2D2E">
        <w:rPr>
          <w:rFonts w:eastAsia="Times New Roman" w:cs="Times New Roman"/>
        </w:rPr>
        <w:t>naujų sumanymų kūrimas, „minčių lietus“, problemų sprendimas, idėjų kūrimas, informacijos radimas ir jos pritaikymas ir pan.</w:t>
      </w:r>
      <w:r w:rsidRPr="00DD2D2E">
        <w:t xml:space="preserve">, sudaro sąlygas vaikams kelti ir įgyvendinti savo idėjas. Pažintinės – edukacinės ekskursijos, išvykos – padeda pažinti ir suprasti supančią aplinką. </w:t>
      </w:r>
      <w:r w:rsidRPr="00DD2D2E">
        <w:rPr>
          <w:rFonts w:cs="Times New Roman"/>
          <w:szCs w:val="24"/>
        </w:rPr>
        <w:t xml:space="preserve">Sportinės veiklos metodai – estafetės, varžybos, komandiniai žaidimai, fiziniai pratimai patenkina vaikų poreikį veikti, judėti, užgrūdina, stiprina sveikatą ir imunitetą, jėgą ir ištvermę. </w:t>
      </w:r>
      <w:r w:rsidRPr="00DD2D2E">
        <w:t xml:space="preserve">Praktinis metodas – vaikų darbai, praktinė veikla, tyrinėjimai, stebėjimai, eksperimentavimas- </w:t>
      </w:r>
      <w:r w:rsidRPr="00DD2D2E">
        <w:rPr>
          <w:rFonts w:eastAsia="Times New Roman" w:cs="Times New Roman"/>
        </w:rPr>
        <w:t>vienas iš aplinkos pažinimo ir patirties kaupimo būdų, kurie skatina aktyviai veikti, daryti atradimus, planuoti, organizuoti</w:t>
      </w:r>
      <w:r w:rsidRPr="00DD2D2E">
        <w:t xml:space="preserve">. </w:t>
      </w:r>
      <w:r w:rsidRPr="00DD2D2E">
        <w:rPr>
          <w:rFonts w:eastAsia="Times New Roman" w:cs="Times New Roman"/>
          <w:bCs/>
        </w:rPr>
        <w:t xml:space="preserve">Ugdymo aplinkos modeliavimo būdas, vadovaujantis nuostata, kad </w:t>
      </w:r>
      <w:r w:rsidRPr="00DD2D2E">
        <w:rPr>
          <w:rFonts w:eastAsia="Times New Roman" w:cs="Times New Roman"/>
        </w:rPr>
        <w:t xml:space="preserve">aplinka yra ugdymo turinio dalis, padeda siekti ikimokyklinio ugdymo(si) tikslo, atsižvelgiant į vaikų poreikius, galimybes, interesus: vaikai kuria ir keičia aplinką patys, ją pritaiko savo sumanymams, savaitės ar šventės temai. </w:t>
      </w:r>
      <w:r w:rsidRPr="00DD2D2E">
        <w:t>IKT taikymas - medijų integravimas, šios rūšies medžiagos stebėjimas ir analizavimas, kompiuteriniai žaidimai, ugdymą daro patrauklesnį, labiau šiuolaikišką, padeda vaikui atrasti vis įvairesnius savęs, socialinės aplinkos ir gamtos pažinimo, meninio ugdymo,  mokymosi ir atsipalaidavimo  būdus,  skatina ugdyti(s) pastabumą, mąstymą.</w:t>
      </w:r>
    </w:p>
    <w:p w:rsidR="00BD5D32" w:rsidRPr="00DD2D2E" w:rsidRDefault="00BD5D32" w:rsidP="00731ED1">
      <w:pPr>
        <w:ind w:firstLine="567"/>
        <w:rPr>
          <w:rFonts w:eastAsia="Times New Roman" w:cs="Times New Roman"/>
        </w:rPr>
      </w:pPr>
      <w:r w:rsidRPr="00DD2D2E">
        <w:t>Žaidimas - pagrindinis ugdymo(si) metodas ikimokykliniame amžiuje, kurio metu ugdomi visi vaikų gebėjimai. Jis skatina jų pozityvias emocijas, padeda formuotis socialiniams, komunikaciniams, pažintiniams gebėjimams ir įgūdžiams, visoms darželinukams būtinoms išsiugdyti kompetencijoms, natūraliai sukoncent</w:t>
      </w:r>
      <w:r w:rsidR="005D2B1D" w:rsidRPr="00DD2D2E">
        <w:t>ruoja dėmesį į ugdomąją veiklą.</w:t>
      </w:r>
      <w:r w:rsidRPr="00DD2D2E">
        <w:t xml:space="preserve"> </w:t>
      </w:r>
      <w:r w:rsidRPr="00DD2D2E">
        <w:rPr>
          <w:rFonts w:eastAsia="Times New Roman" w:cs="Times New Roman"/>
          <w:bCs/>
        </w:rPr>
        <w:t>Žaidimai su taisyklėmi</w:t>
      </w:r>
      <w:r w:rsidRPr="00DD2D2E">
        <w:rPr>
          <w:rFonts w:eastAsia="Times New Roman" w:cs="Times New Roman"/>
        </w:rPr>
        <w:t xml:space="preserve">s pratina vaikus žaisti lygiomis teisėmis, priimti taisyklę kaip visiems privalomą, mokytis ja gerbti kaip susitarimo dalyką. </w:t>
      </w:r>
      <w:r w:rsidRPr="00DD2D2E">
        <w:rPr>
          <w:rFonts w:eastAsia="Times New Roman" w:cs="Times New Roman"/>
          <w:bCs/>
        </w:rPr>
        <w:t>Didaktinių žaidimų</w:t>
      </w:r>
      <w:r w:rsidRPr="00DD2D2E">
        <w:rPr>
          <w:rFonts w:eastAsia="Times New Roman" w:cs="Times New Roman"/>
        </w:rPr>
        <w:t xml:space="preserve"> metu vaikas sprendžia kokia nors užduoti, kuri reikalauja proto, valios, dėmesio pastangų, motorikos įgūdžių, žinių ir orientacijos, o rezultatas džiugina. </w:t>
      </w:r>
      <w:r w:rsidRPr="00DD2D2E">
        <w:rPr>
          <w:rFonts w:eastAsia="Times New Roman" w:cs="Times New Roman"/>
          <w:bCs/>
        </w:rPr>
        <w:t>Judriųjų žaidimų</w:t>
      </w:r>
      <w:r w:rsidRPr="00DD2D2E">
        <w:rPr>
          <w:rFonts w:eastAsia="Times New Roman" w:cs="Times New Roman"/>
        </w:rPr>
        <w:t xml:space="preserve"> metu vaikas atlieka užduotis, kurios reikalauja fizinės ištvermės, judrumo, vikrumo, geros orientacijos. </w:t>
      </w:r>
      <w:r w:rsidRPr="00DD2D2E">
        <w:rPr>
          <w:rFonts w:eastAsia="Times New Roman" w:cs="Times New Roman"/>
          <w:bCs/>
        </w:rPr>
        <w:t>Muzikiniai žaidimai</w:t>
      </w:r>
      <w:r w:rsidRPr="00DD2D2E">
        <w:rPr>
          <w:rFonts w:eastAsia="Times New Roman" w:cs="Times New Roman"/>
          <w:b/>
          <w:bCs/>
        </w:rPr>
        <w:t xml:space="preserve"> </w:t>
      </w:r>
      <w:r w:rsidRPr="00DD2D2E">
        <w:rPr>
          <w:rFonts w:eastAsia="Times New Roman" w:cs="Times New Roman"/>
        </w:rPr>
        <w:t>lavina klausą, pastabumą, ritmą, meninę raišką.</w:t>
      </w:r>
    </w:p>
    <w:p w:rsidR="00BD5D32" w:rsidRPr="00DD2D2E" w:rsidRDefault="00BD5D32" w:rsidP="00731ED1">
      <w:pPr>
        <w:ind w:firstLine="567"/>
      </w:pPr>
      <w:r w:rsidRPr="00DD2D2E">
        <w:t xml:space="preserve">Organizuojant ugdymo procesą taikomi aktyvūs netradiciniai ugdymo(si) metodai – viktorinos, konkursai – žinių patikrinimas su įvairiausiom pertraukėlėmis; situacinis – spontaniškasis ugdymo metodas – ugdymui panaudojamas netikėtai susidariusios situacijos ir kt. </w:t>
      </w:r>
    </w:p>
    <w:p w:rsidR="00BD5D32" w:rsidRPr="00DD2D2E" w:rsidRDefault="00BD5D32" w:rsidP="00731ED1">
      <w:pPr>
        <w:ind w:firstLine="567"/>
        <w:rPr>
          <w:b/>
        </w:rPr>
      </w:pPr>
      <w:r w:rsidRPr="00DD2D2E">
        <w:t>Mokytojai, esant poreikiui, gali taikyti terapinio, atsipalaidavimo metodus: meno (dailės arba muzikos) terapijos elementus, vaizduotės pratybas ir kt., kurie skatina pasitikėti savimi, įveikti sunkumus,  padeda nusiraminti, atsipalaiduoti, stiprina vidines vaiko galias. Esant poreikiui, gali būti taikomas ir spontaniškas ugdymas, ugdymo procese iškilus nenumatytoms gyvenimiškoms situacijomis, stengiantis emociškai palaikyti vaiko veiklą, parūpinti būtiniausių ugdymo priemonių.</w:t>
      </w:r>
    </w:p>
    <w:p w:rsidR="00BD5D32" w:rsidRPr="00DD2D2E" w:rsidRDefault="00BD5D32" w:rsidP="00731ED1">
      <w:pPr>
        <w:ind w:firstLine="567"/>
      </w:pPr>
      <w:r w:rsidRPr="00DD2D2E">
        <w:t>Efektyvus ugdomosios veiklos organizavimo būdas yra projektinė veikla. Vykdomi kūrybiniai, pažintiniai, probleminiai vienos, kelių grupių ar visos Mokyklos projektai, bendradarbiaujant su grupe dirbantiems Mokytojams, Mokyklos administracijai,  tėvams.</w:t>
      </w:r>
    </w:p>
    <w:p w:rsidR="00BD5D32" w:rsidRPr="00DD2D2E" w:rsidRDefault="00BD5D32" w:rsidP="00731ED1">
      <w:pPr>
        <w:ind w:firstLine="567"/>
      </w:pPr>
      <w:r w:rsidRPr="00DD2D2E">
        <w:t>Ugdymas vyksta ir už Mokyklos ribų: gamtoje, teatruose, bibliotekose, edukacinėse išvykose į muziejus, kitus istorinius bei kultūrinius objektus. Vaikai dalyvauja kitų socialinių partnerių (ikimokyklinių įstaigų, mokyklų, visuomeninių, sveikatos ir kultūros organizacijų ir kt.) organizuojamuose projektuose, akcijose, šventėse, varžybose, kurių metu vaikai įgyja naujos socialinės patirties, pažintinių, meninių gebėjimų, ugdosi fizines galias.</w:t>
      </w:r>
    </w:p>
    <w:p w:rsidR="00BD5D32" w:rsidRPr="00DD2D2E" w:rsidRDefault="00BD5D32" w:rsidP="00731ED1">
      <w:pPr>
        <w:ind w:firstLine="567"/>
        <w:rPr>
          <w:rFonts w:eastAsia="AGaramondCE-Regular"/>
        </w:rPr>
      </w:pPr>
      <w:r w:rsidRPr="00DD2D2E">
        <w:t>Ugdymas grindžiamas kūrybine vaiko ir Mokytojo sąveika</w:t>
      </w:r>
      <w:r w:rsidRPr="00DD2D2E">
        <w:rPr>
          <w:b/>
        </w:rPr>
        <w:t>,</w:t>
      </w:r>
      <w:r w:rsidRPr="00DD2D2E">
        <w:t xml:space="preserve"> demokratiškais vaiko, Mokytojo ir kitų ugdymo proceso dalyvių santykiais, visų ugdymo proceso dalyvių savitarpio supratimu. </w:t>
      </w:r>
      <w:r w:rsidRPr="00DD2D2E">
        <w:rPr>
          <w:rFonts w:eastAsia="AGaramondCE-Regular"/>
        </w:rPr>
        <w:lastRenderedPageBreak/>
        <w:t xml:space="preserve">Ugdymo (si) būdai bei metodai atspindi vaiko ir jo Mokytojų sąveiką, ikimokyklinukui būdingas veiksenas, padedančias jam siekti ugdymo (si) sėkmės. </w:t>
      </w:r>
    </w:p>
    <w:p w:rsidR="00BD5D32" w:rsidRPr="00DD2D2E" w:rsidRDefault="00BD5D32" w:rsidP="00B43542">
      <w:pPr>
        <w:pStyle w:val="Antrat2"/>
      </w:pPr>
      <w:r w:rsidRPr="00DD2D2E">
        <w:t>4.3. Programos įgyvendinimui naudojamos priemonės</w:t>
      </w:r>
    </w:p>
    <w:p w:rsidR="00BD5D32" w:rsidRPr="00DD2D2E" w:rsidRDefault="00BD5D32" w:rsidP="00B43542">
      <w:pPr>
        <w:pStyle w:val="Antrat3"/>
      </w:pPr>
      <w:r w:rsidRPr="00DD2D2E">
        <w:t>4.3.1. Priemonės socialinei kompetencijai ugdyti</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3600"/>
        <w:gridCol w:w="4502"/>
      </w:tblGrid>
      <w:tr w:rsidR="00DD2D2E" w:rsidRPr="00DD2D2E" w:rsidTr="00573B1E">
        <w:trPr>
          <w:trHeight w:val="601"/>
          <w:jc w:val="center"/>
        </w:trPr>
        <w:tc>
          <w:tcPr>
            <w:tcW w:w="175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0A4699">
            <w:pPr>
              <w:jc w:val="center"/>
              <w:rPr>
                <w:rFonts w:cs="Times New Roman"/>
                <w:b/>
                <w:szCs w:val="24"/>
              </w:rPr>
            </w:pPr>
            <w:r w:rsidRPr="00DD2D2E">
              <w:rPr>
                <w:rFonts w:cs="Times New Roman"/>
                <w:b/>
                <w:szCs w:val="24"/>
              </w:rPr>
              <w:t>Priemonių grupės</w:t>
            </w:r>
          </w:p>
        </w:tc>
        <w:tc>
          <w:tcPr>
            <w:tcW w:w="3600" w:type="dxa"/>
            <w:tcBorders>
              <w:top w:val="single" w:sz="4" w:space="0" w:color="auto"/>
              <w:left w:val="single" w:sz="4" w:space="0" w:color="auto"/>
              <w:bottom w:val="single" w:sz="4" w:space="0" w:color="auto"/>
              <w:right w:val="single" w:sz="4" w:space="0" w:color="auto"/>
            </w:tcBorders>
          </w:tcPr>
          <w:p w:rsidR="00BD5D32" w:rsidRPr="00DD2D2E" w:rsidRDefault="00BD5D32" w:rsidP="000A4699">
            <w:pPr>
              <w:pStyle w:val="Antrat2"/>
              <w:spacing w:before="0"/>
              <w:jc w:val="center"/>
              <w:rPr>
                <w:rFonts w:cs="Times New Roman"/>
                <w:i/>
                <w:szCs w:val="24"/>
              </w:rPr>
            </w:pPr>
            <w:r w:rsidRPr="00DD2D2E">
              <w:rPr>
                <w:rFonts w:cs="Times New Roman"/>
                <w:szCs w:val="24"/>
              </w:rPr>
              <w:t>Pagrindinės ugdymo priemonės</w:t>
            </w:r>
          </w:p>
        </w:tc>
        <w:tc>
          <w:tcPr>
            <w:tcW w:w="4502" w:type="dxa"/>
            <w:tcBorders>
              <w:top w:val="single" w:sz="4" w:space="0" w:color="auto"/>
              <w:left w:val="single" w:sz="4" w:space="0" w:color="auto"/>
              <w:bottom w:val="single" w:sz="4" w:space="0" w:color="auto"/>
              <w:right w:val="single" w:sz="4" w:space="0" w:color="auto"/>
            </w:tcBorders>
            <w:hideMark/>
          </w:tcPr>
          <w:p w:rsidR="00BD5D32" w:rsidRPr="00DD2D2E" w:rsidRDefault="00BD5D32" w:rsidP="000A4699">
            <w:pPr>
              <w:pStyle w:val="Antrat2"/>
              <w:spacing w:before="0"/>
              <w:jc w:val="center"/>
              <w:rPr>
                <w:rFonts w:cs="Times New Roman"/>
                <w:i/>
                <w:szCs w:val="24"/>
              </w:rPr>
            </w:pPr>
            <w:r w:rsidRPr="00DD2D2E">
              <w:rPr>
                <w:rFonts w:cs="Times New Roman"/>
                <w:szCs w:val="24"/>
              </w:rPr>
              <w:t>Papildomos ugdymo priemonės</w:t>
            </w:r>
          </w:p>
        </w:tc>
      </w:tr>
      <w:tr w:rsidR="00DD2D2E" w:rsidRPr="00DD2D2E" w:rsidTr="00573B1E">
        <w:trPr>
          <w:trHeight w:val="1089"/>
          <w:jc w:val="center"/>
        </w:trPr>
        <w:tc>
          <w:tcPr>
            <w:tcW w:w="175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5D2B1D">
            <w:r w:rsidRPr="00DD2D2E">
              <w:t>1.Individualaus naudojimo priemonės</w:t>
            </w:r>
          </w:p>
        </w:tc>
        <w:tc>
          <w:tcPr>
            <w:tcW w:w="3600"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noProof/>
              </w:rPr>
            </w:pPr>
            <w:r w:rsidRPr="00DD2D2E">
              <w:rPr>
                <w:noProof/>
              </w:rPr>
              <w:t xml:space="preserve">Asmeninis žaislas, albumas, segtuvas (su šeimos ar grupės gyvenimo nuotraukomis, piešiniais ir kt.) </w:t>
            </w:r>
          </w:p>
        </w:tc>
        <w:tc>
          <w:tcPr>
            <w:tcW w:w="4502"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Pratybų knygelės; ūgio matuoklė; aplankai (darbeliams sudėti); kalendoriai (stalo, sienos, proginiai) ir pan.</w:t>
            </w:r>
          </w:p>
        </w:tc>
      </w:tr>
      <w:tr w:rsidR="00DD2D2E" w:rsidRPr="00DD2D2E" w:rsidTr="00573B1E">
        <w:trPr>
          <w:trHeight w:val="276"/>
          <w:jc w:val="center"/>
        </w:trPr>
        <w:tc>
          <w:tcPr>
            <w:tcW w:w="175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2.Bendro naudojimo priemonės</w:t>
            </w:r>
          </w:p>
        </w:tc>
        <w:tc>
          <w:tcPr>
            <w:tcW w:w="3600" w:type="dxa"/>
            <w:tcBorders>
              <w:top w:val="single" w:sz="4" w:space="0" w:color="auto"/>
              <w:left w:val="single" w:sz="4" w:space="0" w:color="auto"/>
              <w:bottom w:val="single" w:sz="4" w:space="0" w:color="auto"/>
              <w:right w:val="single" w:sz="4" w:space="0" w:color="auto"/>
            </w:tcBorders>
            <w:hideMark/>
          </w:tcPr>
          <w:p w:rsidR="00BD5D32" w:rsidRPr="00DD2D2E" w:rsidRDefault="00BD5D32" w:rsidP="005D2B1D">
            <w:r w:rsidRPr="00DD2D2E">
              <w:t>Popierinės kortelės vardui, užrašams; žaislai vaikams džiuginti (žaidimui su muilo, vandens burbulais, balionai); Lietuvos ir regiono žemėlapiai; Lietuvos Respublikos vėliava (maža); gaublys, saugaus eismo ir elgesio kortelės, knygelės, stalo žaidimai,  paveikslėliai, dėlionės, nuotaikų kortelės;</w:t>
            </w:r>
            <w:r w:rsidR="005D2B1D" w:rsidRPr="00DD2D2E">
              <w:t xml:space="preserve"> </w:t>
            </w:r>
            <w:r w:rsidRPr="00DD2D2E">
              <w:t xml:space="preserve">siužetiniai žaislai (lėlės, vežimėliai, baldai, indeliai, drabužiai, įvairių profesijų atributai; automobiliai,  buities ir kt. daiktai; žaidimai poromis, keliese (domino, loto); atsipalaidavimo žaislai (minkšti žaislai, kamuoliukai spaudymui rankomis; priemonės šviesos ir šešėlių žaismui; veidrodžiai; raminančios, aktyvinančios ir kt. muzikos įrašai ir kt. </w:t>
            </w:r>
          </w:p>
        </w:tc>
        <w:tc>
          <w:tcPr>
            <w:tcW w:w="4502" w:type="dxa"/>
            <w:tcBorders>
              <w:top w:val="single" w:sz="4" w:space="0" w:color="auto"/>
              <w:left w:val="single" w:sz="4" w:space="0" w:color="auto"/>
              <w:bottom w:val="single" w:sz="4" w:space="0" w:color="auto"/>
              <w:right w:val="single" w:sz="4" w:space="0" w:color="auto"/>
            </w:tcBorders>
          </w:tcPr>
          <w:p w:rsidR="00BD5D32" w:rsidRPr="00DD2D2E" w:rsidRDefault="00BD5D32" w:rsidP="00CB2C94">
            <w:r w:rsidRPr="00DD2D2E">
              <w:t xml:space="preserve">Švenčių atributika (popierinės girliandos, širdelės, kaukės, žaislai eglutei, konfeti ir kt.); </w:t>
            </w:r>
          </w:p>
          <w:p w:rsidR="00BD5D32" w:rsidRPr="00DD2D2E" w:rsidRDefault="00BD5D32" w:rsidP="005D2B1D">
            <w:r w:rsidRPr="00DD2D2E">
              <w:t>pasaulio žemėlapis, įvairūs vietovių, kelionių ir kt. žemėlapiai; Lietuvos Respublikos herbas, gimtojo miesto herbas; socialinio turinio vaikiškos knygos, žurnalai;  interesų, talentų kortelės, paveikslėliai; poelgio-pasekmės paveikslėliai arba kartoninės dėlionės; siužetiniai ir minkšti žaislai, daiktų modeliai; žaislai, skirti žaidimui poromis (šachmatai, šaškės), keliese (įvairūs stalo žaidimai); žaislai-galvosūkiai; statybinės detalės su sraigtais ir veržlėmis (medinės, plastmasinės, metalinės ir kt.), kaladėlės (</w:t>
            </w:r>
            <w:proofErr w:type="spellStart"/>
            <w:r w:rsidRPr="00DD2D2E">
              <w:t>Duplo</w:t>
            </w:r>
            <w:proofErr w:type="spellEnd"/>
            <w:r w:rsidRPr="00DD2D2E">
              <w:t xml:space="preserve">, </w:t>
            </w:r>
            <w:proofErr w:type="spellStart"/>
            <w:r w:rsidRPr="00DD2D2E">
              <w:t>Lego</w:t>
            </w:r>
            <w:proofErr w:type="spellEnd"/>
            <w:r w:rsidRPr="00DD2D2E">
              <w:t xml:space="preserve"> ir kt.), teminiai jų rinkiniai, konstruktoriai, mozaikos, medinės, plastmasinės, kartoninės dėlionės (</w:t>
            </w:r>
            <w:proofErr w:type="spellStart"/>
            <w:r w:rsidRPr="00DD2D2E">
              <w:t>Puzzle</w:t>
            </w:r>
            <w:proofErr w:type="spellEnd"/>
            <w:r w:rsidRPr="00DD2D2E">
              <w:t xml:space="preserve"> ir kt.); širmelės, užtiesalai, dėžės, krepšiai, pagalvėlės, kilimėliai; vaikiška bižuterija (karoliai, segės, dirželiai), rūbai, skraistės ir kt., skirti persirenginėjimui, „puošim</w:t>
            </w:r>
            <w:r w:rsidR="005D2B1D" w:rsidRPr="00DD2D2E">
              <w:t xml:space="preserve">uisi“; kompiuteriniai žaislai, </w:t>
            </w:r>
            <w:r w:rsidRPr="00DD2D2E">
              <w:t>skatinantys vaiką išbandyti naują ir kt.</w:t>
            </w:r>
          </w:p>
        </w:tc>
      </w:tr>
    </w:tbl>
    <w:p w:rsidR="00BD5D32" w:rsidRPr="00DD2D2E" w:rsidRDefault="00BD5D32" w:rsidP="00B43542">
      <w:pPr>
        <w:pStyle w:val="Antrat3"/>
      </w:pPr>
      <w:r w:rsidRPr="00DD2D2E">
        <w:t>4.3.2. Priemonės komunikavimo kompetencijai</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3517"/>
        <w:gridCol w:w="4394"/>
      </w:tblGrid>
      <w:tr w:rsidR="00DD2D2E" w:rsidRPr="00DD2D2E" w:rsidTr="006F70FE">
        <w:trPr>
          <w:jc w:val="center"/>
        </w:trPr>
        <w:tc>
          <w:tcPr>
            <w:tcW w:w="191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92437F">
            <w:pPr>
              <w:jc w:val="center"/>
              <w:rPr>
                <w:rFonts w:cs="Times New Roman"/>
                <w:b/>
                <w:szCs w:val="24"/>
              </w:rPr>
            </w:pPr>
            <w:r w:rsidRPr="00DD2D2E">
              <w:rPr>
                <w:rFonts w:cs="Times New Roman"/>
                <w:b/>
                <w:szCs w:val="24"/>
              </w:rPr>
              <w:t>Priemonių grupės</w:t>
            </w:r>
          </w:p>
        </w:tc>
        <w:tc>
          <w:tcPr>
            <w:tcW w:w="3517" w:type="dxa"/>
            <w:tcBorders>
              <w:top w:val="single" w:sz="4" w:space="0" w:color="auto"/>
              <w:left w:val="single" w:sz="4" w:space="0" w:color="auto"/>
              <w:bottom w:val="single" w:sz="4" w:space="0" w:color="auto"/>
              <w:right w:val="single" w:sz="4" w:space="0" w:color="auto"/>
            </w:tcBorders>
          </w:tcPr>
          <w:p w:rsidR="00BD5D32" w:rsidRPr="00DD2D2E" w:rsidRDefault="00BD5D32" w:rsidP="0092437F">
            <w:pPr>
              <w:pStyle w:val="Antrat2"/>
              <w:spacing w:before="0" w:after="0"/>
              <w:jc w:val="center"/>
              <w:rPr>
                <w:rFonts w:cs="Times New Roman"/>
                <w:i/>
                <w:szCs w:val="24"/>
              </w:rPr>
            </w:pPr>
            <w:r w:rsidRPr="00DD2D2E">
              <w:rPr>
                <w:rFonts w:cs="Times New Roman"/>
                <w:szCs w:val="24"/>
              </w:rPr>
              <w:t>Pagrindinės ugdymo priemonės</w:t>
            </w:r>
          </w:p>
        </w:tc>
        <w:tc>
          <w:tcPr>
            <w:tcW w:w="439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92437F">
            <w:pPr>
              <w:pStyle w:val="Antrat2"/>
              <w:spacing w:before="0" w:after="0"/>
              <w:jc w:val="center"/>
              <w:rPr>
                <w:rFonts w:cs="Times New Roman"/>
                <w:i/>
                <w:szCs w:val="24"/>
              </w:rPr>
            </w:pPr>
            <w:r w:rsidRPr="00DD2D2E">
              <w:rPr>
                <w:rFonts w:cs="Times New Roman"/>
                <w:szCs w:val="24"/>
              </w:rPr>
              <w:t>Papildomos ugdymo priemonės</w:t>
            </w:r>
          </w:p>
        </w:tc>
      </w:tr>
      <w:tr w:rsidR="00DD2D2E" w:rsidRPr="00DD2D2E" w:rsidTr="006F70FE">
        <w:trPr>
          <w:trHeight w:val="1278"/>
          <w:jc w:val="center"/>
        </w:trPr>
        <w:tc>
          <w:tcPr>
            <w:tcW w:w="1916" w:type="dxa"/>
            <w:tcBorders>
              <w:top w:val="single" w:sz="4" w:space="0" w:color="auto"/>
              <w:left w:val="single" w:sz="4" w:space="0" w:color="auto"/>
              <w:bottom w:val="single" w:sz="4" w:space="0" w:color="auto"/>
              <w:right w:val="single" w:sz="4" w:space="0" w:color="auto"/>
            </w:tcBorders>
          </w:tcPr>
          <w:p w:rsidR="00BD5D32" w:rsidRPr="00DD2D2E" w:rsidRDefault="00BD5D32" w:rsidP="00CB2C94">
            <w:r w:rsidRPr="00DD2D2E">
              <w:t>1.Individualaus naudojimo priemonės</w:t>
            </w:r>
          </w:p>
          <w:p w:rsidR="00BD5D32" w:rsidRPr="00DD2D2E" w:rsidRDefault="00BD5D32" w:rsidP="00CB2C94">
            <w:pPr>
              <w:rPr>
                <w:rFonts w:cs="Times New Roman"/>
              </w:rPr>
            </w:pPr>
          </w:p>
        </w:tc>
        <w:tc>
          <w:tcPr>
            <w:tcW w:w="3517"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 xml:space="preserve">Popierius (kortelės, juostelės, lapeliai); asmeninė knygelė; rašikliai, pieštukai; popieriniai lipdukai (įvairaus dydžio kortelės); atvirukai, vokai, laiškų rašymo lapeliai ir kt. </w:t>
            </w:r>
          </w:p>
        </w:tc>
        <w:tc>
          <w:tcPr>
            <w:tcW w:w="439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rFonts w:cs="Times New Roman"/>
              </w:rPr>
            </w:pPr>
            <w:r w:rsidRPr="00DD2D2E">
              <w:rPr>
                <w:rFonts w:cs="Times New Roman"/>
              </w:rPr>
              <w:t xml:space="preserve">Atskiri pratybų lapai, įvairių užduočių vaikui rinkinys; lipdukai-raidynai, skaitmenys; knygelės asmeniniam </w:t>
            </w:r>
            <w:proofErr w:type="spellStart"/>
            <w:r w:rsidRPr="00DD2D2E">
              <w:rPr>
                <w:rFonts w:cs="Times New Roman"/>
              </w:rPr>
              <w:t>raidynėliui</w:t>
            </w:r>
            <w:proofErr w:type="spellEnd"/>
            <w:r w:rsidRPr="00DD2D2E">
              <w:rPr>
                <w:rFonts w:cs="Times New Roman"/>
              </w:rPr>
              <w:t xml:space="preserve">, žodynėliui sudaryti ir pan. </w:t>
            </w:r>
          </w:p>
        </w:tc>
      </w:tr>
      <w:tr w:rsidR="00DD2D2E" w:rsidRPr="00DD2D2E" w:rsidTr="006F70FE">
        <w:trPr>
          <w:jc w:val="center"/>
        </w:trPr>
        <w:tc>
          <w:tcPr>
            <w:tcW w:w="191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rFonts w:cs="Times New Roman"/>
              </w:rPr>
            </w:pPr>
            <w:r w:rsidRPr="00DD2D2E">
              <w:rPr>
                <w:rFonts w:cs="Times New Roman"/>
              </w:rPr>
              <w:t>2.Bendro  naudojimo</w:t>
            </w:r>
          </w:p>
          <w:p w:rsidR="00BD5D32" w:rsidRPr="00DD2D2E" w:rsidRDefault="00BD5D32" w:rsidP="00CB2C94">
            <w:pPr>
              <w:rPr>
                <w:rFonts w:cs="Times New Roman"/>
              </w:rPr>
            </w:pPr>
            <w:r w:rsidRPr="00DD2D2E">
              <w:rPr>
                <w:rFonts w:cs="Times New Roman"/>
              </w:rPr>
              <w:t>priemonės</w:t>
            </w:r>
          </w:p>
        </w:tc>
        <w:tc>
          <w:tcPr>
            <w:tcW w:w="3517"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b/>
              </w:rPr>
            </w:pPr>
            <w:r w:rsidRPr="00DD2D2E">
              <w:t xml:space="preserve">Knygos vaikams (knygelės, žurnalai, vaikiškos enciklopedijos, dailės albumai ir kt.); raidynai; žodžių kortelės, juostelės; stalo žaidimai su raidėmis, užrašais skirti kalbai </w:t>
            </w:r>
            <w:r w:rsidRPr="00DD2D2E">
              <w:lastRenderedPageBreak/>
              <w:t xml:space="preserve">ugdyti; kubeliai, automobiliai ir kt. su užrašais; pasakų, muzikos įrašai (kompaktiniai diskai, garso kasetės) ir kt. </w:t>
            </w:r>
          </w:p>
        </w:tc>
        <w:tc>
          <w:tcPr>
            <w:tcW w:w="439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rFonts w:cs="Times New Roman"/>
              </w:rPr>
            </w:pPr>
            <w:r w:rsidRPr="00DD2D2E">
              <w:rPr>
                <w:rFonts w:cs="Times New Roman"/>
              </w:rPr>
              <w:lastRenderedPageBreak/>
              <w:t>Žaislinės knygelės vaikams (su iškirptais langeliais, perspektyviniu vaizdu, turinčios vaizdo ir garso efektų); pasakų veikėjų siluetai, figūrėlės; skirtukai, žymekliai knygoms; simboliniai lipdukai; receptų knygos, telefonų knygos vaikų žaidimams;</w:t>
            </w:r>
          </w:p>
          <w:p w:rsidR="00BD5D32" w:rsidRPr="00DD2D2E" w:rsidRDefault="00BD5D32" w:rsidP="00CB2C94">
            <w:pPr>
              <w:rPr>
                <w:rFonts w:cs="Times New Roman"/>
              </w:rPr>
            </w:pPr>
            <w:r w:rsidRPr="00DD2D2E">
              <w:rPr>
                <w:rFonts w:cs="Times New Roman"/>
              </w:rPr>
              <w:lastRenderedPageBreak/>
              <w:t>spausdinimo mašinėlė, kompiuteris, kompiuterinės programos (pvz., programos, padedančios vaikui suvokti, kas yra šviesa, programos, skatinančios vaikus kurti muziką, modeliuoti daiktus, bandyti rašyti ir kt.)</w:t>
            </w:r>
          </w:p>
        </w:tc>
      </w:tr>
    </w:tbl>
    <w:p w:rsidR="00BD5D32" w:rsidRPr="00DD2D2E" w:rsidRDefault="00BD5D32" w:rsidP="00B43542">
      <w:pPr>
        <w:pStyle w:val="Antrat3"/>
      </w:pPr>
      <w:r w:rsidRPr="00DD2D2E">
        <w:lastRenderedPageBreak/>
        <w:t>4.3.3. Priemonės sveikatos saugojimo kompetencijai</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467"/>
        <w:gridCol w:w="4394"/>
      </w:tblGrid>
      <w:tr w:rsidR="00DD2D2E" w:rsidRPr="00DD2D2E" w:rsidTr="006F70FE">
        <w:trPr>
          <w:jc w:val="center"/>
        </w:trPr>
        <w:tc>
          <w:tcPr>
            <w:tcW w:w="198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0A4699">
            <w:pPr>
              <w:jc w:val="center"/>
              <w:rPr>
                <w:rFonts w:cs="Times New Roman"/>
                <w:b/>
                <w:szCs w:val="24"/>
              </w:rPr>
            </w:pPr>
            <w:r w:rsidRPr="00DD2D2E">
              <w:rPr>
                <w:rFonts w:cs="Times New Roman"/>
                <w:b/>
                <w:szCs w:val="24"/>
              </w:rPr>
              <w:t>Priemonių grupės</w:t>
            </w:r>
          </w:p>
        </w:tc>
        <w:tc>
          <w:tcPr>
            <w:tcW w:w="3467" w:type="dxa"/>
            <w:tcBorders>
              <w:top w:val="single" w:sz="4" w:space="0" w:color="auto"/>
              <w:left w:val="single" w:sz="4" w:space="0" w:color="auto"/>
              <w:bottom w:val="single" w:sz="4" w:space="0" w:color="auto"/>
              <w:right w:val="single" w:sz="4" w:space="0" w:color="auto"/>
            </w:tcBorders>
          </w:tcPr>
          <w:p w:rsidR="00BD5D32" w:rsidRPr="00DD2D2E" w:rsidRDefault="00BD5D32" w:rsidP="000A4699">
            <w:pPr>
              <w:pStyle w:val="Antrat2"/>
              <w:spacing w:before="0"/>
              <w:jc w:val="center"/>
              <w:rPr>
                <w:rFonts w:cs="Times New Roman"/>
                <w:i/>
                <w:szCs w:val="24"/>
              </w:rPr>
            </w:pPr>
            <w:r w:rsidRPr="00DD2D2E">
              <w:rPr>
                <w:rFonts w:cs="Times New Roman"/>
                <w:szCs w:val="24"/>
              </w:rPr>
              <w:t>Pagrindinės ugdymo priemonės</w:t>
            </w:r>
          </w:p>
        </w:tc>
        <w:tc>
          <w:tcPr>
            <w:tcW w:w="439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0A4699">
            <w:pPr>
              <w:pStyle w:val="Antrat2"/>
              <w:spacing w:before="0"/>
              <w:jc w:val="center"/>
              <w:rPr>
                <w:rFonts w:cs="Times New Roman"/>
                <w:i/>
                <w:szCs w:val="24"/>
              </w:rPr>
            </w:pPr>
            <w:r w:rsidRPr="00DD2D2E">
              <w:rPr>
                <w:rFonts w:cs="Times New Roman"/>
                <w:szCs w:val="24"/>
              </w:rPr>
              <w:t>Papildomos ugdymo priemonės</w:t>
            </w:r>
          </w:p>
        </w:tc>
      </w:tr>
      <w:tr w:rsidR="00DD2D2E" w:rsidRPr="00DD2D2E" w:rsidTr="006F70FE">
        <w:trPr>
          <w:trHeight w:val="696"/>
          <w:jc w:val="center"/>
        </w:trPr>
        <w:tc>
          <w:tcPr>
            <w:tcW w:w="198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1.Individualaus naudojimo priemonės</w:t>
            </w:r>
          </w:p>
        </w:tc>
        <w:tc>
          <w:tcPr>
            <w:tcW w:w="3467"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rFonts w:cs="Times New Roman"/>
              </w:rPr>
            </w:pPr>
            <w:r w:rsidRPr="00DD2D2E">
              <w:rPr>
                <w:rFonts w:cs="Times New Roman"/>
              </w:rPr>
              <w:t>Servetėlės, rankšluosčiai, dantų šepetėlis, pasta.</w:t>
            </w:r>
          </w:p>
        </w:tc>
        <w:tc>
          <w:tcPr>
            <w:tcW w:w="439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pPr>
              <w:rPr>
                <w:rFonts w:cs="Times New Roman"/>
              </w:rPr>
            </w:pPr>
            <w:r w:rsidRPr="00DD2D2E">
              <w:rPr>
                <w:rFonts w:cs="Times New Roman"/>
              </w:rPr>
              <w:t>Pirštų, delnų, pėdų atspaudų darymo  medžiagos (dažai, molis, smėlis ir kt.)</w:t>
            </w:r>
          </w:p>
        </w:tc>
      </w:tr>
      <w:tr w:rsidR="00DD2D2E" w:rsidRPr="00DD2D2E" w:rsidTr="006F70FE">
        <w:trPr>
          <w:trHeight w:val="1203"/>
          <w:jc w:val="center"/>
        </w:trPr>
        <w:tc>
          <w:tcPr>
            <w:tcW w:w="1986" w:type="dxa"/>
            <w:tcBorders>
              <w:top w:val="single" w:sz="4" w:space="0" w:color="auto"/>
              <w:left w:val="single" w:sz="4" w:space="0" w:color="auto"/>
              <w:bottom w:val="single" w:sz="4" w:space="0" w:color="auto"/>
              <w:right w:val="single" w:sz="4" w:space="0" w:color="auto"/>
            </w:tcBorders>
          </w:tcPr>
          <w:p w:rsidR="00BD5D32" w:rsidRPr="00DD2D2E" w:rsidRDefault="00BD5D32" w:rsidP="00CB2C94">
            <w:r w:rsidRPr="00DD2D2E">
              <w:t>2.Bendro  naudojimo priemonės</w:t>
            </w:r>
          </w:p>
          <w:p w:rsidR="00BD5D32" w:rsidRPr="00DD2D2E" w:rsidRDefault="00BD5D32" w:rsidP="00CB2C94"/>
        </w:tc>
        <w:tc>
          <w:tcPr>
            <w:tcW w:w="3467" w:type="dxa"/>
            <w:tcBorders>
              <w:top w:val="single" w:sz="4" w:space="0" w:color="auto"/>
              <w:left w:val="single" w:sz="4" w:space="0" w:color="auto"/>
              <w:bottom w:val="single" w:sz="4" w:space="0" w:color="auto"/>
              <w:right w:val="single" w:sz="4" w:space="0" w:color="auto"/>
            </w:tcBorders>
            <w:hideMark/>
          </w:tcPr>
          <w:p w:rsidR="00BD5D32" w:rsidRPr="00DD2D2E" w:rsidRDefault="00586211" w:rsidP="00586211">
            <w:pPr>
              <w:rPr>
                <w:rFonts w:cs="Times New Roman"/>
              </w:rPr>
            </w:pPr>
            <w:r w:rsidRPr="00DD2D2E">
              <w:rPr>
                <w:rFonts w:cs="Times New Roman"/>
              </w:rPr>
              <w:t>Higienos reikmenys (muilas);</w:t>
            </w:r>
            <w:r w:rsidR="00BD5D32" w:rsidRPr="00DD2D2E">
              <w:rPr>
                <w:rFonts w:cs="Times New Roman"/>
              </w:rPr>
              <w:t xml:space="preserve"> kaspinai, skarelės, skraistės šokiui; lankai, šokdynės, virvutės, kamuoliai, kėgliai, badmintonas; treniruokliai (batutas ir kt.); šiurkštūs, gruoblėti kilimėliai; sūpuoklės, sienelės, kopėčios, laipiojimo virvės, gimnastikos suoleliai, čiužiniai; priemonės estafetėms, kliūtims; audeklo atraižos, elastingas popierius, rupu</w:t>
            </w:r>
            <w:r w:rsidRPr="00DD2D2E">
              <w:rPr>
                <w:rFonts w:cs="Times New Roman"/>
              </w:rPr>
              <w:t>s žvyras, nugludinti akmenėliai,</w:t>
            </w:r>
            <w:r w:rsidR="00BD5D32" w:rsidRPr="00DD2D2E">
              <w:rPr>
                <w:rFonts w:cs="Times New Roman"/>
              </w:rPr>
              <w:t xml:space="preserve"> </w:t>
            </w:r>
            <w:proofErr w:type="spellStart"/>
            <w:r w:rsidR="00BD5D32" w:rsidRPr="00DD2D2E">
              <w:rPr>
                <w:rFonts w:cs="Times New Roman"/>
              </w:rPr>
              <w:t>paspirtukai</w:t>
            </w:r>
            <w:proofErr w:type="spellEnd"/>
            <w:r w:rsidRPr="00DD2D2E">
              <w:rPr>
                <w:rFonts w:cs="Times New Roman"/>
              </w:rPr>
              <w:t>;</w:t>
            </w:r>
            <w:r w:rsidR="00BD5D32" w:rsidRPr="00DD2D2E">
              <w:rPr>
                <w:rFonts w:cs="Times New Roman"/>
              </w:rPr>
              <w:t xml:space="preserve"> rogutės ir kt. </w:t>
            </w:r>
          </w:p>
        </w:tc>
        <w:tc>
          <w:tcPr>
            <w:tcW w:w="4394" w:type="dxa"/>
            <w:tcBorders>
              <w:top w:val="single" w:sz="4" w:space="0" w:color="auto"/>
              <w:left w:val="single" w:sz="4" w:space="0" w:color="auto"/>
              <w:bottom w:val="single" w:sz="4" w:space="0" w:color="auto"/>
              <w:right w:val="single" w:sz="4" w:space="0" w:color="auto"/>
            </w:tcBorders>
          </w:tcPr>
          <w:p w:rsidR="00BD5D32" w:rsidRPr="00DD2D2E" w:rsidRDefault="00BD5D32" w:rsidP="00CB2C94">
            <w:pPr>
              <w:rPr>
                <w:rFonts w:cs="Times New Roman"/>
              </w:rPr>
            </w:pPr>
            <w:r w:rsidRPr="00DD2D2E">
              <w:rPr>
                <w:rFonts w:cs="Times New Roman"/>
              </w:rPr>
              <w:t xml:space="preserve">Kūno dažai; paveikslėliai, knygelės, dėlionės, loto augimo ir sveikatos temomis; vaikams pritaikyti indai ir stalo įrankiai, buities technika, skirta maistui ruošti; priemonės varstymui, segiojimui, raišiojimui; įvairios spynos, užraktai ir raktai; kabliukai; užsklandos; kamuoliai, skirti šokuoti, suptis; supamieji žaislai; grūdinimosi priemonės (indai vandeniui ir kt.); riedantys žaislai (karučiai, automobiliai, traukiniai ir kt.) ir pan. </w:t>
            </w:r>
          </w:p>
        </w:tc>
      </w:tr>
    </w:tbl>
    <w:p w:rsidR="00BD5D32" w:rsidRPr="00DD2D2E" w:rsidRDefault="00BD5D32" w:rsidP="00B43542">
      <w:pPr>
        <w:pStyle w:val="Antrat3"/>
      </w:pPr>
      <w:r w:rsidRPr="00DD2D2E">
        <w:t>4.3.4. Priemonės meninei kompetencijai</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3575"/>
        <w:gridCol w:w="4496"/>
      </w:tblGrid>
      <w:tr w:rsidR="00DD2D2E" w:rsidRPr="00DD2D2E" w:rsidTr="006F70FE">
        <w:trPr>
          <w:jc w:val="center"/>
        </w:trPr>
        <w:tc>
          <w:tcPr>
            <w:tcW w:w="177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92437F">
            <w:pPr>
              <w:jc w:val="center"/>
              <w:rPr>
                <w:rFonts w:cs="Times New Roman"/>
                <w:b/>
                <w:szCs w:val="24"/>
              </w:rPr>
            </w:pPr>
            <w:r w:rsidRPr="00DD2D2E">
              <w:rPr>
                <w:rFonts w:cs="Times New Roman"/>
                <w:b/>
                <w:szCs w:val="24"/>
              </w:rPr>
              <w:t>Priemonių grupės</w:t>
            </w:r>
          </w:p>
        </w:tc>
        <w:tc>
          <w:tcPr>
            <w:tcW w:w="3575" w:type="dxa"/>
            <w:tcBorders>
              <w:top w:val="single" w:sz="4" w:space="0" w:color="auto"/>
              <w:left w:val="single" w:sz="4" w:space="0" w:color="auto"/>
              <w:bottom w:val="single" w:sz="4" w:space="0" w:color="auto"/>
              <w:right w:val="single" w:sz="4" w:space="0" w:color="auto"/>
            </w:tcBorders>
          </w:tcPr>
          <w:p w:rsidR="00BD5D32" w:rsidRPr="00DD2D2E" w:rsidRDefault="00BD5D32" w:rsidP="0092437F">
            <w:pPr>
              <w:pStyle w:val="Antrat2"/>
              <w:spacing w:before="0" w:after="0"/>
              <w:jc w:val="center"/>
              <w:rPr>
                <w:rFonts w:cs="Times New Roman"/>
                <w:i/>
                <w:szCs w:val="24"/>
              </w:rPr>
            </w:pPr>
            <w:r w:rsidRPr="00DD2D2E">
              <w:rPr>
                <w:rFonts w:cs="Times New Roman"/>
                <w:szCs w:val="24"/>
              </w:rPr>
              <w:t>Pagrindinės ugdymo priemonės</w:t>
            </w:r>
          </w:p>
        </w:tc>
        <w:tc>
          <w:tcPr>
            <w:tcW w:w="449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92437F">
            <w:pPr>
              <w:pStyle w:val="Antrat2"/>
              <w:spacing w:before="0" w:after="0"/>
              <w:jc w:val="center"/>
              <w:rPr>
                <w:rFonts w:cs="Times New Roman"/>
                <w:i/>
                <w:szCs w:val="24"/>
              </w:rPr>
            </w:pPr>
            <w:r w:rsidRPr="00DD2D2E">
              <w:rPr>
                <w:rFonts w:cs="Times New Roman"/>
                <w:szCs w:val="24"/>
              </w:rPr>
              <w:t>Papildomos ugdymo priemonės</w:t>
            </w:r>
          </w:p>
        </w:tc>
      </w:tr>
      <w:tr w:rsidR="00DD2D2E" w:rsidRPr="00DD2D2E" w:rsidTr="006F70FE">
        <w:trPr>
          <w:trHeight w:val="862"/>
          <w:jc w:val="center"/>
        </w:trPr>
        <w:tc>
          <w:tcPr>
            <w:tcW w:w="177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586211">
            <w:r w:rsidRPr="00DD2D2E">
              <w:t>1.Individualaus naudojimo priemonės</w:t>
            </w:r>
          </w:p>
        </w:tc>
        <w:tc>
          <w:tcPr>
            <w:tcW w:w="3575"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Piešimo popierius; pieštukai, akvarelė, guašas, pirštų ir kt. dažai, teptukai ir kt.</w:t>
            </w:r>
          </w:p>
        </w:tc>
        <w:tc>
          <w:tcPr>
            <w:tcW w:w="449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 xml:space="preserve">Piešimo sąsiuvinis; spalvoto popieriaus rinkinys; guašas, žirklės ir kt. </w:t>
            </w:r>
          </w:p>
        </w:tc>
      </w:tr>
      <w:tr w:rsidR="00DD2D2E" w:rsidRPr="00DD2D2E" w:rsidTr="00821A93">
        <w:trPr>
          <w:trHeight w:val="1832"/>
          <w:jc w:val="center"/>
        </w:trPr>
        <w:tc>
          <w:tcPr>
            <w:tcW w:w="177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2.Bendro naudojimo</w:t>
            </w:r>
          </w:p>
          <w:p w:rsidR="00BD5D32" w:rsidRPr="00DD2D2E" w:rsidRDefault="00BD5D32" w:rsidP="00CB2C94">
            <w:r w:rsidRPr="00DD2D2E">
              <w:t>priemonės</w:t>
            </w:r>
          </w:p>
        </w:tc>
        <w:tc>
          <w:tcPr>
            <w:tcW w:w="3575" w:type="dxa"/>
            <w:tcBorders>
              <w:top w:val="single" w:sz="4" w:space="0" w:color="auto"/>
              <w:left w:val="single" w:sz="4" w:space="0" w:color="auto"/>
              <w:bottom w:val="single" w:sz="4" w:space="0" w:color="auto"/>
              <w:right w:val="single" w:sz="4" w:space="0" w:color="auto"/>
            </w:tcBorders>
            <w:hideMark/>
          </w:tcPr>
          <w:p w:rsidR="00BD5D32" w:rsidRPr="00DD2D2E" w:rsidRDefault="00BD5D32" w:rsidP="00586211">
            <w:r w:rsidRPr="00DD2D2E">
              <w:t>Priemonės tapymui, piešimui, lipdymui, kūrybiniams darbams (įvairūs dažai: guašas, akvarelė, kreidelės, pastelė; klijai; balta ir spalvota kreida; pilki ir spalvoti pieštukai; įvairaus dydžio, pločio, storio teptukai; žirklės, kanceliariniai peiliukai, pagaliukai ir kt.); priemonės darbo vietai uždengti; apranga darbui su dažais; širmelė ir kita įranga teatrui;</w:t>
            </w:r>
            <w:r w:rsidRPr="00DD2D2E">
              <w:rPr>
                <w:i/>
              </w:rPr>
              <w:t xml:space="preserve"> </w:t>
            </w:r>
            <w:r w:rsidRPr="00DD2D2E">
              <w:t>pirštukų lėlės, lėlės marionetės, lėlės ant lazdelių ir kt.; apranga ir vaidybos atributika vaikams (skraistės, skrybėlės, bižuterija, karūnos ir kt.);</w:t>
            </w:r>
            <w:r w:rsidRPr="00DD2D2E">
              <w:rPr>
                <w:i/>
              </w:rPr>
              <w:t xml:space="preserve"> </w:t>
            </w:r>
            <w:r w:rsidRPr="00DD2D2E">
              <w:t>muzikos instrumentai (</w:t>
            </w:r>
            <w:proofErr w:type="spellStart"/>
            <w:r w:rsidRPr="00DD2D2E">
              <w:t>molinukai</w:t>
            </w:r>
            <w:proofErr w:type="spellEnd"/>
            <w:r w:rsidRPr="00DD2D2E">
              <w:t xml:space="preserve">, akmenukai, lazdelės, metalofonai, smuikas, išilginė fleita, kanklės, </w:t>
            </w:r>
            <w:r w:rsidRPr="00DD2D2E">
              <w:lastRenderedPageBreak/>
              <w:t>akordeonas, ritminiai mušamieji instrumentai (perkusija) ar savos gamybos instrumentai);</w:t>
            </w:r>
            <w:r w:rsidRPr="00DD2D2E">
              <w:rPr>
                <w:i/>
              </w:rPr>
              <w:t xml:space="preserve"> </w:t>
            </w:r>
            <w:r w:rsidRPr="00DD2D2E">
              <w:t>muzikos centras arba garso grotuvas, būtiniausi įrašai (populiari, klasikinė, liaudies, vaikų ir kt. muzika);</w:t>
            </w:r>
            <w:r w:rsidRPr="00DD2D2E">
              <w:rPr>
                <w:i/>
              </w:rPr>
              <w:t xml:space="preserve"> </w:t>
            </w:r>
            <w:r w:rsidRPr="00DD2D2E">
              <w:t xml:space="preserve">muzikos ženklų rinkiniai muzikos raštui (penklinių, natų, pauzių ženklai) ir kt. </w:t>
            </w:r>
          </w:p>
        </w:tc>
        <w:tc>
          <w:tcPr>
            <w:tcW w:w="4496"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lastRenderedPageBreak/>
              <w:t xml:space="preserve">Priemonės tapymui, grafiniams, taikomosios dailės darbams (kempinės, voleliai; tušas, plunksna; adatos, vąšelis, siūlai); štampavimo, antspaudavimo priemonės, formelės; molbertai; muzikinės dėžutės, muzikiniai žaislai ir pan. </w:t>
            </w:r>
          </w:p>
        </w:tc>
      </w:tr>
    </w:tbl>
    <w:p w:rsidR="00BD5D32" w:rsidRPr="00DD2D2E" w:rsidRDefault="00BD5D32" w:rsidP="00B43542">
      <w:pPr>
        <w:pStyle w:val="Antrat3"/>
      </w:pPr>
      <w:r w:rsidRPr="00DD2D2E">
        <w:lastRenderedPageBreak/>
        <w:t>4.3.5. Priemonės pažinimo kompetencijai</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3544"/>
        <w:gridCol w:w="4394"/>
      </w:tblGrid>
      <w:tr w:rsidR="00DD2D2E" w:rsidRPr="00DD2D2E" w:rsidTr="0092437F">
        <w:trPr>
          <w:trHeight w:val="663"/>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BD5D32" w:rsidRPr="00DD2D2E" w:rsidRDefault="00BD5D32" w:rsidP="0092437F">
            <w:pPr>
              <w:jc w:val="center"/>
              <w:rPr>
                <w:rFonts w:cs="Times New Roman"/>
                <w:b/>
                <w:szCs w:val="24"/>
              </w:rPr>
            </w:pPr>
            <w:r w:rsidRPr="00DD2D2E">
              <w:rPr>
                <w:rFonts w:cs="Times New Roman"/>
                <w:b/>
                <w:szCs w:val="24"/>
              </w:rPr>
              <w:t>Priemonių grupės</w:t>
            </w:r>
          </w:p>
        </w:tc>
        <w:tc>
          <w:tcPr>
            <w:tcW w:w="3544" w:type="dxa"/>
            <w:tcBorders>
              <w:top w:val="single" w:sz="4" w:space="0" w:color="auto"/>
              <w:left w:val="single" w:sz="4" w:space="0" w:color="auto"/>
              <w:bottom w:val="single" w:sz="4" w:space="0" w:color="auto"/>
              <w:right w:val="single" w:sz="4" w:space="0" w:color="auto"/>
            </w:tcBorders>
            <w:vAlign w:val="center"/>
          </w:tcPr>
          <w:p w:rsidR="00BD5D32" w:rsidRPr="00DD2D2E" w:rsidRDefault="00BD5D32" w:rsidP="0092437F">
            <w:pPr>
              <w:pStyle w:val="Antrat2"/>
              <w:spacing w:before="0" w:after="0"/>
              <w:jc w:val="center"/>
              <w:rPr>
                <w:rFonts w:cs="Times New Roman"/>
                <w:i/>
                <w:szCs w:val="24"/>
              </w:rPr>
            </w:pPr>
            <w:r w:rsidRPr="00DD2D2E">
              <w:rPr>
                <w:rFonts w:cs="Times New Roman"/>
                <w:szCs w:val="24"/>
              </w:rPr>
              <w:t>Pagrindinės ugdymo priemonės</w:t>
            </w:r>
          </w:p>
        </w:tc>
        <w:tc>
          <w:tcPr>
            <w:tcW w:w="4394" w:type="dxa"/>
            <w:tcBorders>
              <w:top w:val="single" w:sz="4" w:space="0" w:color="auto"/>
              <w:left w:val="single" w:sz="4" w:space="0" w:color="auto"/>
              <w:bottom w:val="single" w:sz="4" w:space="0" w:color="auto"/>
              <w:right w:val="single" w:sz="4" w:space="0" w:color="auto"/>
            </w:tcBorders>
            <w:vAlign w:val="center"/>
            <w:hideMark/>
          </w:tcPr>
          <w:p w:rsidR="00BD5D32" w:rsidRPr="00DD2D2E" w:rsidRDefault="00BD5D32" w:rsidP="0092437F">
            <w:pPr>
              <w:pStyle w:val="Antrat2"/>
              <w:spacing w:before="0" w:after="0"/>
              <w:jc w:val="center"/>
              <w:rPr>
                <w:rFonts w:cs="Times New Roman"/>
                <w:i/>
                <w:szCs w:val="24"/>
              </w:rPr>
            </w:pPr>
            <w:r w:rsidRPr="00DD2D2E">
              <w:rPr>
                <w:rFonts w:cs="Times New Roman"/>
                <w:szCs w:val="24"/>
              </w:rPr>
              <w:t>Papildomos ugdymo priemonės</w:t>
            </w:r>
          </w:p>
        </w:tc>
      </w:tr>
      <w:tr w:rsidR="00BD5D32" w:rsidRPr="00DD2D2E" w:rsidTr="006F70FE">
        <w:trPr>
          <w:trHeight w:val="890"/>
          <w:jc w:val="center"/>
        </w:trPr>
        <w:tc>
          <w:tcPr>
            <w:tcW w:w="1853"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1.Bendro naudojimo</w:t>
            </w:r>
          </w:p>
          <w:p w:rsidR="00BD5D32" w:rsidRPr="00DD2D2E" w:rsidRDefault="00BD5D32" w:rsidP="00CB2C94">
            <w:r w:rsidRPr="00DD2D2E">
              <w:t>priemonės</w:t>
            </w:r>
          </w:p>
        </w:tc>
        <w:tc>
          <w:tcPr>
            <w:tcW w:w="354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t>Vandenį geriantis popierius, vaškas, parafinas; žvakės; ra</w:t>
            </w:r>
            <w:r w:rsidR="00586211" w:rsidRPr="00DD2D2E">
              <w:t>šomoji lenta; lentynėlės, spintel</w:t>
            </w:r>
            <w:r w:rsidRPr="00DD2D2E">
              <w:t>ės, dėžės, krepšiai žaislams, medžiagoms ir priemonėms;</w:t>
            </w:r>
          </w:p>
          <w:p w:rsidR="00BD5D32" w:rsidRPr="00DD2D2E" w:rsidRDefault="00BD5D32" w:rsidP="00CB2C94">
            <w:r w:rsidRPr="00DD2D2E">
              <w:t>informaciniai leidiniai (knygos, plakatai, enciklopedijos, stalo žaidimai ir kt.); gyvūnų, augalų, gamtovaizdžių ir gamtos paminklų nuotraukos; skaičių, formų, dydžių, spalvų kortelės; priešingybių, priežasties-pasekmės, nuoseklumo, dalies ir visumos paveikslėliai, kortelės; smėlis, akmenukai, vanduo, gamtinė medžiaga; didinamieji stiklai, indai ir priemonės eksperimentavimui (mėgintuvėliai, piltuvėliai, vamzdžiai, matuokliai, pipetės, kempinės, vandenį sugeriančios medžiagos, indai bei priemonės žaidimui su smėliu ir vandeniu, muilo burbulai, žaislinės plunksnos ir kt.); laikrodis, kompasas, termometrai (</w:t>
            </w:r>
            <w:r w:rsidR="00586211" w:rsidRPr="00DD2D2E">
              <w:t xml:space="preserve">vandens, oro, kūno šilumos), </w:t>
            </w:r>
            <w:proofErr w:type="spellStart"/>
            <w:r w:rsidR="00586211" w:rsidRPr="00DD2D2E">
              <w:t>sta</w:t>
            </w:r>
            <w:r w:rsidRPr="00DD2D2E">
              <w:t>toskopas</w:t>
            </w:r>
            <w:proofErr w:type="spellEnd"/>
            <w:r w:rsidRPr="00DD2D2E">
              <w:t>, įvairios ilgio matavimo priemonės, svirtinės svarstyklės; skaičiavimo pagaliukai, skaičiuotuvai, specialios didaktinės skaičiavimo priemonės; erdvinės ir plokštuminės geometrinės figūros; pinigų pavyzdžiai; žaislai tapatinimui, grupavimui, rūšiavimui, serijų dėliojimui;</w:t>
            </w:r>
          </w:p>
          <w:p w:rsidR="00BD5D32" w:rsidRPr="00DD2D2E" w:rsidRDefault="00BD5D32" w:rsidP="00CB2C94">
            <w:r w:rsidRPr="00DD2D2E">
              <w:t xml:space="preserve">išardomieji ir sudedamieji žaislai, daiktų modeliai; aitvarai </w:t>
            </w:r>
            <w:r w:rsidRPr="00DD2D2E">
              <w:lastRenderedPageBreak/>
              <w:t>(popieriniai, plastmasiniai, medžiaginiai ir kt.) ir pan.</w:t>
            </w:r>
          </w:p>
        </w:tc>
        <w:tc>
          <w:tcPr>
            <w:tcW w:w="4394" w:type="dxa"/>
            <w:tcBorders>
              <w:top w:val="single" w:sz="4" w:space="0" w:color="auto"/>
              <w:left w:val="single" w:sz="4" w:space="0" w:color="auto"/>
              <w:bottom w:val="single" w:sz="4" w:space="0" w:color="auto"/>
              <w:right w:val="single" w:sz="4" w:space="0" w:color="auto"/>
            </w:tcBorders>
            <w:hideMark/>
          </w:tcPr>
          <w:p w:rsidR="00BD5D32" w:rsidRPr="00DD2D2E" w:rsidRDefault="00BD5D32" w:rsidP="00CB2C94">
            <w:r w:rsidRPr="00DD2D2E">
              <w:lastRenderedPageBreak/>
              <w:t xml:space="preserve">Flanelinė lenta, kilnojamoji magnetinė lenta (su muzikiniais priedais); puodeliai, laistytuvai gėlėms, gėlių žemė; žmonių buities, profesijų atributai: įrankiai, rakandai (sodo įrankiai, namų tvarkymo priemonės, meistravimo įrankiai ir priemonės); tikra buitinė technika: radijo aparatai, fotoaparatai, telefonai, žibintuvėliai; techniniai žaislai (žybsintys, pypsintys; prisukami, inerciniai, elektriniai, t.y. su elementais); vėjo, vandens malūnai, parašiutai; galvosūkiai, labirintai; gamtos garsų įrašai, filmuota medžiaga; magnetai ir pan. </w:t>
            </w:r>
          </w:p>
        </w:tc>
      </w:tr>
    </w:tbl>
    <w:p w:rsidR="000346FB" w:rsidRPr="00DD2D2E" w:rsidRDefault="000346FB" w:rsidP="00731ED1">
      <w:pPr>
        <w:ind w:firstLine="567"/>
      </w:pPr>
    </w:p>
    <w:p w:rsidR="00BD5D32" w:rsidRPr="00DD2D2E" w:rsidRDefault="00BD5D32" w:rsidP="00731ED1">
      <w:pPr>
        <w:ind w:firstLine="567"/>
      </w:pPr>
      <w:r w:rsidRPr="00DD2D2E">
        <w:t>4.3.6. Kitos priemonės</w:t>
      </w:r>
    </w:p>
    <w:p w:rsidR="00BD5D32" w:rsidRPr="00DD2D2E" w:rsidRDefault="00BD5D32" w:rsidP="00731ED1">
      <w:pPr>
        <w:ind w:firstLine="567"/>
        <w:rPr>
          <w:rFonts w:eastAsia="Times New Roman"/>
          <w:b/>
          <w:bCs/>
          <w:lang w:eastAsia="lt-LT"/>
        </w:rPr>
      </w:pPr>
      <w:r w:rsidRPr="00DD2D2E">
        <w:t>Baldai: vaikiški staliukai, kėdutės, lovytės, spintelės, komodos, siužetiniai baldeliai, nameliai, suoliukai, sekcijos ir kt. Individualias ir bendro naudojimo priemones ugdomajai veiklai Mokytojas pasirenka atsižvelgdamas į vaikų amžių, gebėjimus, pomėgius, individualias savybes, poreikius.</w:t>
      </w:r>
    </w:p>
    <w:p w:rsidR="00BD5D32" w:rsidRPr="00DD2D2E" w:rsidRDefault="00BD5D32" w:rsidP="00B43542">
      <w:pPr>
        <w:pStyle w:val="Antrat1"/>
        <w:rPr>
          <w:rFonts w:eastAsia="Times New Roman"/>
          <w:lang w:eastAsia="lt-LT"/>
        </w:rPr>
      </w:pPr>
      <w:r w:rsidRPr="00DD2D2E">
        <w:rPr>
          <w:rFonts w:eastAsia="Times New Roman"/>
          <w:lang w:eastAsia="lt-LT"/>
        </w:rPr>
        <w:t>V.</w:t>
      </w:r>
      <w:r w:rsidR="00C9045C" w:rsidRPr="00DD2D2E">
        <w:rPr>
          <w:rFonts w:eastAsia="Times New Roman"/>
          <w:lang w:eastAsia="lt-LT"/>
        </w:rPr>
        <w:t xml:space="preserve"> </w:t>
      </w:r>
      <w:r w:rsidRPr="00DD2D2E">
        <w:rPr>
          <w:rFonts w:eastAsia="Times New Roman"/>
          <w:lang w:eastAsia="lt-LT"/>
        </w:rPr>
        <w:t>UGDYMO(SI) TURINYS</w:t>
      </w:r>
    </w:p>
    <w:p w:rsidR="006C5DEA" w:rsidRPr="00DD2D2E" w:rsidRDefault="006C5DEA" w:rsidP="006C5DEA">
      <w:pPr>
        <w:ind w:firstLine="567"/>
      </w:pPr>
      <w:r w:rsidRPr="00DD2D2E">
        <w:t>Sudarant ugdymo turinį, vadovaujamasi „Ikimokyklinio amžiaus vaikų pasiekimų aprašo” (2014) rekomendacijomis. Ugdymo turinys išdėstytas 5 kompetencijų srityse (socialinės, komunikacinės, pažinimo, sveikatos saugojimo, meninės). Kiekviena kompetencija ugdoma orientuojantis į esminius gebėjimus, nuostatas ir vaiko patirtį. Per jas atskleidžiama 18 vaiko ugdymo (si) sričių.  Kiekvieną kompetenciją sudaro pagrindinės ir integruojamos ugdymosi sritys. Kompetencijos ugdomos integraliai organizuotos ir spontaniškos vaiko veiklos metu grupėje, lauke, įstaigos renginiuose, išvykose, šeimoje</w:t>
      </w:r>
      <w:r w:rsidR="000E0B93" w:rsidRPr="00DD2D2E">
        <w:t>.</w:t>
      </w:r>
      <w:r w:rsidRPr="00DD2D2E">
        <w:t xml:space="preserve"> </w:t>
      </w:r>
      <w:r w:rsidR="00BD5D32" w:rsidRPr="00DD2D2E">
        <w:rPr>
          <w:rFonts w:eastAsia="Times New Roman"/>
          <w:lang w:eastAsia="lt-LT"/>
        </w:rPr>
        <w:t xml:space="preserve">Ugdymo turinys įgyvendinamas </w:t>
      </w:r>
      <w:r w:rsidR="000E0B93" w:rsidRPr="00DD2D2E">
        <w:rPr>
          <w:rFonts w:eastAsia="Times New Roman"/>
          <w:lang w:eastAsia="lt-LT"/>
        </w:rPr>
        <w:t xml:space="preserve">visose Mokyklos edukacinėse </w:t>
      </w:r>
      <w:proofErr w:type="spellStart"/>
      <w:r w:rsidR="000E0B93" w:rsidRPr="00DD2D2E">
        <w:rPr>
          <w:rFonts w:eastAsia="Times New Roman"/>
          <w:lang w:eastAsia="lt-LT"/>
        </w:rPr>
        <w:t>ervėse</w:t>
      </w:r>
      <w:proofErr w:type="spellEnd"/>
      <w:r w:rsidR="000E0B93" w:rsidRPr="00DD2D2E">
        <w:rPr>
          <w:rFonts w:eastAsia="Times New Roman"/>
          <w:lang w:eastAsia="lt-LT"/>
        </w:rPr>
        <w:t xml:space="preserve">, </w:t>
      </w:r>
      <w:r w:rsidR="00BD5D32" w:rsidRPr="00DD2D2E">
        <w:rPr>
          <w:rFonts w:eastAsia="Times New Roman"/>
          <w:lang w:eastAsia="lt-LT"/>
        </w:rPr>
        <w:t xml:space="preserve">per visą vaiko buvimo </w:t>
      </w:r>
      <w:r w:rsidR="00CF1C86" w:rsidRPr="00DD2D2E">
        <w:rPr>
          <w:rFonts w:eastAsia="Times New Roman"/>
          <w:lang w:eastAsia="lt-LT"/>
        </w:rPr>
        <w:t>darželyje</w:t>
      </w:r>
      <w:r w:rsidR="00BD5D32" w:rsidRPr="00DD2D2E">
        <w:rPr>
          <w:rFonts w:eastAsia="Times New Roman"/>
          <w:lang w:eastAsia="lt-LT"/>
        </w:rPr>
        <w:t xml:space="preserve"> laiką: jam tvarkantis, valgant, ruo</w:t>
      </w:r>
      <w:r w:rsidR="00CF1C86" w:rsidRPr="00DD2D2E">
        <w:rPr>
          <w:rFonts w:eastAsia="Times New Roman"/>
          <w:lang w:eastAsia="lt-LT"/>
        </w:rPr>
        <w:t xml:space="preserve">šiantis ilsėtis, eiti į lauką, </w:t>
      </w:r>
      <w:r w:rsidR="00BD5D32" w:rsidRPr="00DD2D2E">
        <w:rPr>
          <w:rFonts w:eastAsia="Times New Roman"/>
          <w:lang w:eastAsia="lt-LT"/>
        </w:rPr>
        <w:t>bendraujant su Mokytoju</w:t>
      </w:r>
      <w:r w:rsidR="006F70FE" w:rsidRPr="00DD2D2E">
        <w:rPr>
          <w:rFonts w:eastAsia="Times New Roman"/>
          <w:lang w:eastAsia="lt-LT"/>
        </w:rPr>
        <w:t xml:space="preserve"> </w:t>
      </w:r>
      <w:r w:rsidR="00BD5D32" w:rsidRPr="00DD2D2E">
        <w:rPr>
          <w:rFonts w:eastAsia="Times New Roman"/>
          <w:lang w:eastAsia="lt-LT"/>
        </w:rPr>
        <w:t>(</w:t>
      </w:r>
      <w:proofErr w:type="spellStart"/>
      <w:r w:rsidR="00BD5D32" w:rsidRPr="00DD2D2E">
        <w:rPr>
          <w:rFonts w:eastAsia="Times New Roman"/>
          <w:lang w:eastAsia="lt-LT"/>
        </w:rPr>
        <w:t>ais</w:t>
      </w:r>
      <w:proofErr w:type="spellEnd"/>
      <w:r w:rsidR="00BD5D32" w:rsidRPr="00DD2D2E">
        <w:rPr>
          <w:rFonts w:eastAsia="Times New Roman"/>
          <w:lang w:eastAsia="lt-LT"/>
        </w:rPr>
        <w:t>) ar grupės svečiais, spontaniškai žaidžiant ar dalyvaujant Mokytojo organizuotoje veikloje,</w:t>
      </w:r>
      <w:r w:rsidR="00C9045C" w:rsidRPr="00DD2D2E">
        <w:rPr>
          <w:rFonts w:eastAsia="Times New Roman"/>
          <w:lang w:eastAsia="lt-LT"/>
        </w:rPr>
        <w:t xml:space="preserve"> </w:t>
      </w:r>
      <w:r w:rsidR="00BD5D32" w:rsidRPr="00DD2D2E">
        <w:rPr>
          <w:rFonts w:eastAsia="Times New Roman"/>
          <w:lang w:eastAsia="lt-LT"/>
        </w:rPr>
        <w:t>apimant visų vaikui</w:t>
      </w:r>
      <w:r w:rsidR="00CF1C86" w:rsidRPr="00DD2D2E">
        <w:rPr>
          <w:rFonts w:eastAsia="Times New Roman"/>
          <w:lang w:eastAsia="lt-LT"/>
        </w:rPr>
        <w:t xml:space="preserve"> reikalingų kompetencijų ugdymą. </w:t>
      </w:r>
      <w:r w:rsidR="006F70FE" w:rsidRPr="00DD2D2E">
        <w:rPr>
          <w:rFonts w:cs="Times New Roman"/>
          <w:szCs w:val="24"/>
        </w:rPr>
        <w:t>Ugdomoji aplinka saugi, jauki, primenanti namus, kviečianti, skatinanti</w:t>
      </w:r>
      <w:r w:rsidR="000346FB" w:rsidRPr="00DD2D2E">
        <w:rPr>
          <w:rFonts w:cs="Times New Roman"/>
          <w:szCs w:val="24"/>
        </w:rPr>
        <w:t xml:space="preserve"> </w:t>
      </w:r>
      <w:r w:rsidR="006F70FE" w:rsidRPr="00DD2D2E">
        <w:rPr>
          <w:rFonts w:cs="Times New Roman"/>
          <w:szCs w:val="24"/>
        </w:rPr>
        <w:t xml:space="preserve">eksperimentuoti, kurti, lengvai prieinama, patogi, </w:t>
      </w:r>
      <w:r w:rsidR="00CF1C86" w:rsidRPr="00DD2D2E">
        <w:rPr>
          <w:rFonts w:cs="Times New Roman"/>
          <w:szCs w:val="24"/>
        </w:rPr>
        <w:t>dinamiška</w:t>
      </w:r>
      <w:r w:rsidR="006F70FE" w:rsidRPr="00DD2D2E">
        <w:rPr>
          <w:rFonts w:cs="Times New Roman"/>
          <w:szCs w:val="24"/>
        </w:rPr>
        <w:t xml:space="preserve">i, atitinkanti vaiko </w:t>
      </w:r>
      <w:r w:rsidR="00CF1C86" w:rsidRPr="00DD2D2E">
        <w:rPr>
          <w:rFonts w:cs="Times New Roman"/>
          <w:szCs w:val="24"/>
        </w:rPr>
        <w:t xml:space="preserve">amžių ir </w:t>
      </w:r>
      <w:r w:rsidR="006F70FE" w:rsidRPr="00DD2D2E">
        <w:rPr>
          <w:rFonts w:cs="Times New Roman"/>
          <w:szCs w:val="24"/>
        </w:rPr>
        <w:t xml:space="preserve">raidą. </w:t>
      </w:r>
      <w:r w:rsidRPr="00DD2D2E">
        <w:rPr>
          <w:rFonts w:cs="Times New Roman"/>
          <w:szCs w:val="24"/>
        </w:rPr>
        <w:t>Grupės patalpos padalinamos į veiklos zonas (klampelius), kuriuose ugdomos vaiko kompetencijos: dailės zona (kampelis) – meninė, komunikavimo, pažinimo, socialinė, sveikatos saugojimo; gamtos tyrinėjimo zona (kampelis) – pažinimo, socialinė, komunikavimo, meninė, sveikatos saugojimo; k</w:t>
      </w:r>
      <w:r w:rsidRPr="00DD2D2E">
        <w:t xml:space="preserve">albos zona (kampelis) – komunikavimo, socialinė, pažinimo, meninė, sveikatos saugojimo; matematikos ir konstravimo zona (kampelis) – pažinimo, socialinė, komunikavimo, meninė, sveikatos saugojimo; statybinių žaidimų zona (kampelis) – pažinimo, socialinė, komunikavimo, meninė, sveikatos saugojimo; judėjimo zona (kampelis) – sveikatos saugojimo, socialinė, pažinimo, komunikavimo, meninė; </w:t>
      </w:r>
      <w:proofErr w:type="spellStart"/>
      <w:r w:rsidRPr="00DD2D2E">
        <w:t>vaidmeninių</w:t>
      </w:r>
      <w:proofErr w:type="spellEnd"/>
      <w:r w:rsidRPr="00DD2D2E">
        <w:t xml:space="preserve"> žaidimų zona (kampelis) – socialinė, meninė, komunikavimo, pažinimo, sveikatos saugojimo; lauko žaidimų zona (kampelis) – sveikatos saugojimo, pažinimo, socialinė, komunikavimo, meninė. </w:t>
      </w:r>
    </w:p>
    <w:p w:rsidR="00C9045C" w:rsidRPr="00DD2D2E" w:rsidRDefault="006F70FE" w:rsidP="00731ED1">
      <w:pPr>
        <w:ind w:firstLine="567"/>
        <w:rPr>
          <w:rFonts w:cs="Times New Roman"/>
          <w:szCs w:val="24"/>
        </w:rPr>
      </w:pPr>
      <w:r w:rsidRPr="00DD2D2E">
        <w:rPr>
          <w:rFonts w:cs="Times New Roman"/>
          <w:szCs w:val="24"/>
        </w:rPr>
        <w:t>Kiekvien</w:t>
      </w:r>
      <w:r w:rsidR="00CF1C86" w:rsidRPr="00DD2D2E">
        <w:rPr>
          <w:rFonts w:cs="Times New Roman"/>
          <w:szCs w:val="24"/>
        </w:rPr>
        <w:t>oje</w:t>
      </w:r>
      <w:r w:rsidRPr="00DD2D2E">
        <w:rPr>
          <w:rFonts w:cs="Times New Roman"/>
          <w:szCs w:val="24"/>
        </w:rPr>
        <w:t xml:space="preserve"> grupė</w:t>
      </w:r>
      <w:r w:rsidR="00CF1C86" w:rsidRPr="00DD2D2E">
        <w:rPr>
          <w:rFonts w:cs="Times New Roman"/>
          <w:szCs w:val="24"/>
        </w:rPr>
        <w:t xml:space="preserve">s veiklos zonoje (kampelyje) </w:t>
      </w:r>
      <w:r w:rsidRPr="00DD2D2E">
        <w:rPr>
          <w:rFonts w:cs="Times New Roman"/>
          <w:szCs w:val="24"/>
        </w:rPr>
        <w:t>priemonių</w:t>
      </w:r>
      <w:r w:rsidR="00CF1C86" w:rsidRPr="00DD2D2E">
        <w:rPr>
          <w:rFonts w:cs="Times New Roman"/>
          <w:szCs w:val="24"/>
        </w:rPr>
        <w:t xml:space="preserve"> ir žaislų </w:t>
      </w:r>
      <w:r w:rsidRPr="00DD2D2E">
        <w:rPr>
          <w:rFonts w:cs="Times New Roman"/>
          <w:szCs w:val="24"/>
        </w:rPr>
        <w:t>turi pakakti keliems</w:t>
      </w:r>
      <w:r w:rsidR="00CF1C86" w:rsidRPr="00DD2D2E">
        <w:rPr>
          <w:rFonts w:cs="Times New Roman"/>
          <w:szCs w:val="24"/>
        </w:rPr>
        <w:t xml:space="preserve"> </w:t>
      </w:r>
      <w:r w:rsidRPr="00DD2D2E">
        <w:rPr>
          <w:rFonts w:cs="Times New Roman"/>
          <w:szCs w:val="24"/>
        </w:rPr>
        <w:t xml:space="preserve">vaikams. Veiklos </w:t>
      </w:r>
      <w:r w:rsidR="00CF1C86" w:rsidRPr="00DD2D2E">
        <w:rPr>
          <w:rFonts w:cs="Times New Roman"/>
          <w:szCs w:val="24"/>
        </w:rPr>
        <w:t>zonos (kampeliai)</w:t>
      </w:r>
      <w:r w:rsidRPr="00DD2D2E">
        <w:rPr>
          <w:rFonts w:cs="Times New Roman"/>
          <w:szCs w:val="24"/>
        </w:rPr>
        <w:t xml:space="preserve"> tampa </w:t>
      </w:r>
      <w:r w:rsidR="00CF1C86" w:rsidRPr="00DD2D2E">
        <w:rPr>
          <w:rFonts w:cs="Times New Roman"/>
          <w:szCs w:val="24"/>
        </w:rPr>
        <w:t xml:space="preserve">savotiškomis </w:t>
      </w:r>
      <w:r w:rsidRPr="00DD2D2E">
        <w:rPr>
          <w:rFonts w:cs="Times New Roman"/>
          <w:szCs w:val="24"/>
        </w:rPr>
        <w:t xml:space="preserve">laboratorijomis, kuriose vaikai mokosi </w:t>
      </w:r>
      <w:r w:rsidR="00CF1C86" w:rsidRPr="00DD2D2E">
        <w:rPr>
          <w:rFonts w:cs="Times New Roman"/>
          <w:szCs w:val="24"/>
        </w:rPr>
        <w:t xml:space="preserve">patys </w:t>
      </w:r>
      <w:r w:rsidRPr="00DD2D2E">
        <w:rPr>
          <w:rFonts w:cs="Times New Roman"/>
          <w:szCs w:val="24"/>
        </w:rPr>
        <w:t>žaisdami ir naudodami</w:t>
      </w:r>
      <w:r w:rsidR="00CF1C86" w:rsidRPr="00DD2D2E">
        <w:rPr>
          <w:rFonts w:cs="Times New Roman"/>
          <w:szCs w:val="24"/>
        </w:rPr>
        <w:t xml:space="preserve"> </w:t>
      </w:r>
      <w:r w:rsidRPr="00DD2D2E">
        <w:rPr>
          <w:rFonts w:cs="Times New Roman"/>
          <w:szCs w:val="24"/>
        </w:rPr>
        <w:t>įvairias priemones. Vaikai keliauja iš vieno</w:t>
      </w:r>
      <w:r w:rsidR="00C9045C" w:rsidRPr="00DD2D2E">
        <w:rPr>
          <w:rFonts w:cs="Times New Roman"/>
          <w:szCs w:val="24"/>
        </w:rPr>
        <w:t>s</w:t>
      </w:r>
      <w:r w:rsidRPr="00DD2D2E">
        <w:rPr>
          <w:rFonts w:cs="Times New Roman"/>
          <w:szCs w:val="24"/>
        </w:rPr>
        <w:t xml:space="preserve"> </w:t>
      </w:r>
      <w:r w:rsidR="00C9045C" w:rsidRPr="00DD2D2E">
        <w:rPr>
          <w:rFonts w:cs="Times New Roman"/>
          <w:szCs w:val="24"/>
        </w:rPr>
        <w:t>veiklos zonos (kampelio)</w:t>
      </w:r>
      <w:r w:rsidRPr="00DD2D2E">
        <w:rPr>
          <w:rFonts w:cs="Times New Roman"/>
          <w:szCs w:val="24"/>
        </w:rPr>
        <w:t xml:space="preserve"> į kitą. Jų ugdymui išnaudojamos visos grupės</w:t>
      </w:r>
      <w:r w:rsidR="00CF1C86" w:rsidRPr="00DD2D2E">
        <w:rPr>
          <w:rFonts w:cs="Times New Roman"/>
          <w:szCs w:val="24"/>
        </w:rPr>
        <w:t xml:space="preserve"> </w:t>
      </w:r>
      <w:r w:rsidRPr="00DD2D2E">
        <w:rPr>
          <w:rFonts w:cs="Times New Roman"/>
          <w:szCs w:val="24"/>
        </w:rPr>
        <w:t xml:space="preserve">erdvės. </w:t>
      </w:r>
      <w:r w:rsidR="00C9045C" w:rsidRPr="00DD2D2E">
        <w:rPr>
          <w:rFonts w:cs="Times New Roman"/>
          <w:szCs w:val="24"/>
        </w:rPr>
        <w:t>Mokytoja</w:t>
      </w:r>
      <w:r w:rsidRPr="00DD2D2E">
        <w:rPr>
          <w:rFonts w:cs="Times New Roman"/>
          <w:szCs w:val="24"/>
        </w:rPr>
        <w:t>, parinkdama ugdymo(si) turinį,</w:t>
      </w:r>
      <w:r w:rsidR="00C9045C" w:rsidRPr="00DD2D2E">
        <w:rPr>
          <w:rFonts w:cs="Times New Roman"/>
          <w:szCs w:val="24"/>
        </w:rPr>
        <w:t xml:space="preserve"> a</w:t>
      </w:r>
      <w:r w:rsidRPr="00DD2D2E">
        <w:rPr>
          <w:rFonts w:cs="Times New Roman"/>
          <w:szCs w:val="24"/>
        </w:rPr>
        <w:t>tsižvelgia į vaikų poreikius, tėvų lūkesčius,</w:t>
      </w:r>
      <w:r w:rsidR="00CF1C86" w:rsidRPr="00DD2D2E">
        <w:rPr>
          <w:rFonts w:cs="Times New Roman"/>
          <w:szCs w:val="24"/>
        </w:rPr>
        <w:t xml:space="preserve"> </w:t>
      </w:r>
      <w:r w:rsidRPr="00DD2D2E">
        <w:rPr>
          <w:rFonts w:cs="Times New Roman"/>
          <w:szCs w:val="24"/>
        </w:rPr>
        <w:t>grupės aplinką</w:t>
      </w:r>
      <w:r w:rsidR="006C5DEA" w:rsidRPr="00DD2D2E">
        <w:rPr>
          <w:rFonts w:cs="Times New Roman"/>
          <w:szCs w:val="24"/>
        </w:rPr>
        <w:t>, kitas Mokyklos edukacines erdves</w:t>
      </w:r>
      <w:r w:rsidRPr="00DD2D2E">
        <w:rPr>
          <w:rFonts w:cs="Times New Roman"/>
          <w:szCs w:val="24"/>
        </w:rPr>
        <w:t xml:space="preserve">. Ugdymo turinys </w:t>
      </w:r>
      <w:r w:rsidR="00C9045C" w:rsidRPr="00DD2D2E">
        <w:rPr>
          <w:rFonts w:cs="Times New Roman"/>
          <w:szCs w:val="24"/>
        </w:rPr>
        <w:t xml:space="preserve">pritaikomas </w:t>
      </w:r>
      <w:r w:rsidRPr="00DD2D2E">
        <w:rPr>
          <w:rFonts w:cs="Times New Roman"/>
          <w:szCs w:val="24"/>
        </w:rPr>
        <w:t>visai grupei</w:t>
      </w:r>
      <w:r w:rsidR="00C9045C" w:rsidRPr="00DD2D2E">
        <w:rPr>
          <w:rFonts w:cs="Times New Roman"/>
          <w:szCs w:val="24"/>
        </w:rPr>
        <w:t>, atsižvelgia</w:t>
      </w:r>
      <w:r w:rsidRPr="00DD2D2E">
        <w:rPr>
          <w:rFonts w:cs="Times New Roman"/>
          <w:szCs w:val="24"/>
        </w:rPr>
        <w:t xml:space="preserve"> į bendrus grupę lankančių</w:t>
      </w:r>
      <w:r w:rsidR="00C9045C" w:rsidRPr="00DD2D2E">
        <w:rPr>
          <w:rFonts w:cs="Times New Roman"/>
          <w:szCs w:val="24"/>
        </w:rPr>
        <w:t xml:space="preserve"> </w:t>
      </w:r>
      <w:r w:rsidRPr="00DD2D2E">
        <w:rPr>
          <w:rFonts w:cs="Times New Roman"/>
          <w:szCs w:val="24"/>
        </w:rPr>
        <w:t>vaikų poreikius, ypatumus bei kompetencijas.</w:t>
      </w:r>
    </w:p>
    <w:p w:rsidR="00BD5D32" w:rsidRPr="00DD2D2E" w:rsidRDefault="00BD5D32" w:rsidP="00731ED1">
      <w:pPr>
        <w:ind w:firstLine="567"/>
        <w:rPr>
          <w:rFonts w:eastAsia="Times New Roman"/>
          <w:lang w:eastAsia="lt-LT"/>
        </w:rPr>
      </w:pPr>
      <w:r w:rsidRPr="00DD2D2E">
        <w:rPr>
          <w:rFonts w:eastAsia="Times New Roman"/>
          <w:b/>
          <w:bCs/>
          <w:lang w:eastAsia="lt-LT"/>
        </w:rPr>
        <w:t xml:space="preserve">Socialinė kompetencija </w:t>
      </w:r>
      <w:r w:rsidRPr="00DD2D2E">
        <w:rPr>
          <w:rFonts w:eastAsia="Times New Roman"/>
          <w:lang w:eastAsia="lt-LT"/>
        </w:rPr>
        <w:t>apima vaikų savęs ir aplinkos suvokimą, savo ir kitų žmonių emocijų, jausmų, elgesio ypatumų pažinimą ir išraišką, savarankiškumo skatinimą, savikontrolės įgūdžių, atjautos, tolerancijos ugdymą, susijusi gyvenimo su socialine aplinka ir gamta jausmo skatinimą, meilės gamtai ugdymą. Kompetencija apima šias vaiko pasiekimų sritis: Savivoka ir savigarba (5 sritis), Emocijų suvokimas ir raiška (3 sritis), Savireguliacija ir savikontrolė (4 sritis), Santykiai su suaugusiaisiais (6 sritis), Santykiai su bendraamžiais (7 sritis), Iniciatyvumas ir atkaklumas (14 sritis), Problemų sprendimas (16 sritis).</w:t>
      </w:r>
    </w:p>
    <w:p w:rsidR="000346FB" w:rsidRPr="00DD2D2E" w:rsidRDefault="000346FB" w:rsidP="000346FB">
      <w:pPr>
        <w:ind w:firstLine="567"/>
        <w:rPr>
          <w:rFonts w:eastAsia="Times New Roman"/>
          <w:lang w:eastAsia="lt-LT"/>
        </w:rPr>
      </w:pPr>
      <w:r w:rsidRPr="00DD2D2E">
        <w:rPr>
          <w:rFonts w:eastAsia="Times New Roman"/>
          <w:b/>
          <w:bCs/>
          <w:lang w:eastAsia="lt-LT"/>
        </w:rPr>
        <w:t xml:space="preserve">Kalbos ir komunikavimo kompetencija </w:t>
      </w:r>
      <w:r w:rsidRPr="00DD2D2E">
        <w:rPr>
          <w:rFonts w:eastAsia="Times New Roman"/>
          <w:lang w:eastAsia="lt-LT"/>
        </w:rPr>
        <w:t>apima kalbėjimo ir bendravimo su vaikais ir suaugusiais skatinimą, aktyviojo ir pasyviojo žodyno turtinimą ugdant pasakojimo įgūdžius ir gebėjimą klausyti, meilės gimtajai kalbai ugdymą, vaikų literatūros kūrinių pažinimą. Kompetencija apima šias vaiko pasiekimų sritis: Sakytinė kalba (8 sritis), Rašytinės kalba (9 sritis).</w:t>
      </w:r>
    </w:p>
    <w:p w:rsidR="000346FB" w:rsidRPr="00DD2D2E" w:rsidRDefault="000346FB" w:rsidP="000346FB">
      <w:pPr>
        <w:ind w:firstLine="567"/>
        <w:rPr>
          <w:rFonts w:eastAsia="Times New Roman"/>
          <w:lang w:eastAsia="lt-LT"/>
        </w:rPr>
      </w:pPr>
      <w:r w:rsidRPr="00DD2D2E">
        <w:rPr>
          <w:rFonts w:eastAsia="Times New Roman"/>
          <w:b/>
          <w:bCs/>
          <w:lang w:eastAsia="lt-LT"/>
        </w:rPr>
        <w:t xml:space="preserve">Pažinimo kompetencija </w:t>
      </w:r>
      <w:r w:rsidRPr="00DD2D2E">
        <w:rPr>
          <w:rFonts w:eastAsia="Times New Roman"/>
          <w:lang w:eastAsia="lt-LT"/>
        </w:rPr>
        <w:t xml:space="preserve"> apima domėjimąsi viskuo, kas supa vaiką: gamta, jos reiškiniais, žmonėmis jų jausmais, darbu, kūryba, daiktais, technika, įvairia veikla ir pan.. Ugdyti vaikų </w:t>
      </w:r>
      <w:r w:rsidRPr="00DD2D2E">
        <w:rPr>
          <w:rFonts w:eastAsia="Times New Roman"/>
          <w:lang w:eastAsia="lt-LT"/>
        </w:rPr>
        <w:lastRenderedPageBreak/>
        <w:t>saviraišką, mąstymo pradmenis, skatinti poreikį tyrinėti ir atrasti, keisti, kurti, siekiant užbaigti iki galo pradėtą darbą ar sumanymą. Kompetencija apima šias vaiko pasiekimų sritis: Mokėjimas mokytis (18 sritis), Tyrinėjimas (15 sritis), Aplinkos pažinimas (10 sritis), Skaičiavimas ir matavimas (11 sritis).</w:t>
      </w:r>
    </w:p>
    <w:p w:rsidR="00BD5D32" w:rsidRPr="00DD2D2E" w:rsidRDefault="00BD5D32" w:rsidP="00731ED1">
      <w:pPr>
        <w:ind w:firstLine="567"/>
        <w:rPr>
          <w:rFonts w:eastAsia="Times New Roman"/>
          <w:lang w:eastAsia="lt-LT"/>
        </w:rPr>
      </w:pPr>
      <w:r w:rsidRPr="00DD2D2E">
        <w:rPr>
          <w:rFonts w:eastAsia="Times New Roman"/>
          <w:b/>
          <w:bCs/>
          <w:lang w:eastAsia="lt-LT"/>
        </w:rPr>
        <w:t xml:space="preserve">Sveikatos saugojimo kompetencija </w:t>
      </w:r>
      <w:r w:rsidRPr="00DD2D2E">
        <w:rPr>
          <w:rFonts w:eastAsia="Times New Roman"/>
          <w:lang w:eastAsia="lt-LT"/>
        </w:rPr>
        <w:t>apima vaikų sveikatos saugojimą ir stiprinimą, sveikos gyvensenos įgūdžių ugdymą, judėjimo poreikio tenkinimą. Kompetencija apima šias vaiko pasiekimų sritis: Fizinis aktyvumas (2 sritis), Kasdienio gyvenimo įgūdžiai (1 sritis).</w:t>
      </w:r>
    </w:p>
    <w:p w:rsidR="00BD5D32" w:rsidRPr="00DD2D2E" w:rsidRDefault="00BD5D32" w:rsidP="00731ED1">
      <w:pPr>
        <w:ind w:firstLine="567"/>
        <w:rPr>
          <w:rFonts w:eastAsia="Times New Roman"/>
          <w:lang w:eastAsia="lt-LT"/>
        </w:rPr>
      </w:pPr>
      <w:r w:rsidRPr="00DD2D2E">
        <w:rPr>
          <w:rFonts w:eastAsia="Times New Roman"/>
          <w:b/>
          <w:bCs/>
          <w:lang w:eastAsia="lt-LT"/>
        </w:rPr>
        <w:t xml:space="preserve">Meninė kompetencija </w:t>
      </w:r>
      <w:r w:rsidRPr="00DD2D2E">
        <w:rPr>
          <w:rFonts w:eastAsia="Times New Roman"/>
          <w:lang w:eastAsia="lt-LT"/>
        </w:rPr>
        <w:t xml:space="preserve">apima įvairių meno šakų raiškos priemonių pažinimą, gebėjimo reikšti savo nuotaiką, jausmus, mintis bei santykį su pasauliu įvairiomis meninės raiškos priemonėmis ugdymą, saviraiškos, kūrybiškumo skatinimą, kalendorinių švenčių ir liaudies papročių  pažinimą. </w:t>
      </w:r>
      <w:r w:rsidRPr="00DD2D2E">
        <w:t xml:space="preserve">“Mėlynojo lapelio” švenčių organizavimas. </w:t>
      </w:r>
      <w:r w:rsidRPr="00DD2D2E">
        <w:rPr>
          <w:rFonts w:eastAsia="Times New Roman"/>
          <w:lang w:eastAsia="lt-LT"/>
        </w:rPr>
        <w:t>Kompetencija apima šias vaiko pasiekimų sritis: Kūrybiškumas (17 sritis), Meninė raiška (12 sritis), Estetinis suvokimas (13 sritis).</w:t>
      </w:r>
    </w:p>
    <w:p w:rsidR="00BD5D32" w:rsidRPr="00DD2D2E" w:rsidRDefault="00BD5D32" w:rsidP="00BD5D32">
      <w:pPr>
        <w:ind w:left="360"/>
        <w:rPr>
          <w:rFonts w:eastAsia="Times New Roman" w:cs="Times New Roman"/>
          <w:szCs w:val="24"/>
          <w:lang w:eastAsia="lt-LT"/>
        </w:rPr>
      </w:pPr>
    </w:p>
    <w:tbl>
      <w:tblPr>
        <w:tblStyle w:val="Lentelstinklelis"/>
        <w:tblW w:w="0" w:type="auto"/>
        <w:tblInd w:w="108" w:type="dxa"/>
        <w:tblLayout w:type="fixed"/>
        <w:tblLook w:val="04A0" w:firstRow="1" w:lastRow="0" w:firstColumn="1" w:lastColumn="0" w:noHBand="0" w:noVBand="1"/>
      </w:tblPr>
      <w:tblGrid>
        <w:gridCol w:w="1985"/>
        <w:gridCol w:w="1984"/>
        <w:gridCol w:w="2820"/>
        <w:gridCol w:w="2957"/>
      </w:tblGrid>
      <w:tr w:rsidR="00DD2D2E" w:rsidRPr="00DD2D2E" w:rsidTr="00821A93">
        <w:tc>
          <w:tcPr>
            <w:tcW w:w="1985" w:type="dxa"/>
          </w:tcPr>
          <w:p w:rsidR="00BD5D32" w:rsidRPr="00DD2D2E" w:rsidRDefault="00BD5D32" w:rsidP="00CB2C94">
            <w:pPr>
              <w:rPr>
                <w:rFonts w:eastAsia="Times New Roman"/>
                <w:lang w:eastAsia="lt-LT"/>
              </w:rPr>
            </w:pPr>
            <w:r w:rsidRPr="00DD2D2E">
              <w:t>Ugdymo(si) sritis</w:t>
            </w:r>
          </w:p>
        </w:tc>
        <w:tc>
          <w:tcPr>
            <w:tcW w:w="1984" w:type="dxa"/>
          </w:tcPr>
          <w:p w:rsidR="00BD5D32" w:rsidRPr="00DD2D2E" w:rsidRDefault="00BD5D32" w:rsidP="00CB2C94">
            <w:pPr>
              <w:rPr>
                <w:rFonts w:eastAsia="Times New Roman"/>
                <w:lang w:eastAsia="lt-LT"/>
              </w:rPr>
            </w:pPr>
            <w:r w:rsidRPr="00DD2D2E">
              <w:t>Vertybinė nuostata</w:t>
            </w:r>
          </w:p>
        </w:tc>
        <w:tc>
          <w:tcPr>
            <w:tcW w:w="2820" w:type="dxa"/>
          </w:tcPr>
          <w:p w:rsidR="00BD5D32" w:rsidRPr="00DD2D2E" w:rsidRDefault="00BD5D32" w:rsidP="00CB2C94">
            <w:pPr>
              <w:rPr>
                <w:rFonts w:eastAsia="Times New Roman"/>
                <w:lang w:eastAsia="lt-LT"/>
              </w:rPr>
            </w:pPr>
            <w:r w:rsidRPr="00DD2D2E">
              <w:t>Esminis gebėjimas</w:t>
            </w:r>
          </w:p>
        </w:tc>
        <w:tc>
          <w:tcPr>
            <w:tcW w:w="2957" w:type="dxa"/>
          </w:tcPr>
          <w:p w:rsidR="00BD5D32" w:rsidRPr="00DD2D2E" w:rsidRDefault="00BD5D32" w:rsidP="00CB2C94">
            <w:pPr>
              <w:rPr>
                <w:rFonts w:eastAsia="Times New Roman"/>
                <w:lang w:eastAsia="lt-LT"/>
              </w:rPr>
            </w:pPr>
            <w:r w:rsidRPr="00DD2D2E">
              <w:t>Laukiami rezultatai</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1.Kasdienio </w:t>
            </w:r>
          </w:p>
          <w:p w:rsidR="00BD5D32" w:rsidRPr="00DD2D2E" w:rsidRDefault="00BD5D32" w:rsidP="00CB2C94">
            <w:pPr>
              <w:rPr>
                <w:rFonts w:eastAsia="Times New Roman"/>
                <w:lang w:eastAsia="lt-LT"/>
              </w:rPr>
            </w:pPr>
            <w:r w:rsidRPr="00DD2D2E">
              <w:rPr>
                <w:rFonts w:eastAsia="Times New Roman"/>
                <w:lang w:eastAsia="lt-LT"/>
              </w:rPr>
              <w:t>gyvenimo įgūdžiai</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Noriai ugdosi </w:t>
            </w:r>
          </w:p>
          <w:p w:rsidR="00BD5D32" w:rsidRPr="00DD2D2E" w:rsidRDefault="00BD5D32" w:rsidP="00CB2C94">
            <w:pPr>
              <w:rPr>
                <w:rFonts w:eastAsia="Times New Roman"/>
                <w:lang w:eastAsia="lt-LT"/>
              </w:rPr>
            </w:pPr>
            <w:r w:rsidRPr="00DD2D2E">
              <w:rPr>
                <w:rFonts w:eastAsia="Times New Roman"/>
                <w:lang w:eastAsia="lt-LT"/>
              </w:rPr>
              <w:t xml:space="preserve">sveikam kasdieniam </w:t>
            </w:r>
          </w:p>
          <w:p w:rsidR="00BD5D32" w:rsidRPr="00DD2D2E" w:rsidRDefault="00BD5D32" w:rsidP="00CB2C94">
            <w:pPr>
              <w:rPr>
                <w:rFonts w:eastAsia="Times New Roman"/>
                <w:lang w:eastAsia="lt-LT"/>
              </w:rPr>
            </w:pPr>
            <w:r w:rsidRPr="00DD2D2E">
              <w:rPr>
                <w:rFonts w:eastAsia="Times New Roman"/>
                <w:lang w:eastAsia="lt-LT"/>
              </w:rPr>
              <w:t xml:space="preserve">gyvenimui </w:t>
            </w:r>
          </w:p>
          <w:p w:rsidR="00BD5D32" w:rsidRPr="00DD2D2E" w:rsidRDefault="00BD5D32" w:rsidP="00CB2C94">
            <w:pPr>
              <w:rPr>
                <w:rFonts w:eastAsia="Times New Roman"/>
                <w:lang w:eastAsia="lt-LT"/>
              </w:rPr>
            </w:pPr>
            <w:r w:rsidRPr="00DD2D2E">
              <w:rPr>
                <w:rFonts w:eastAsia="Times New Roman"/>
                <w:lang w:eastAsia="lt-LT"/>
              </w:rPr>
              <w:t>reikalingus įgūdžius</w:t>
            </w:r>
          </w:p>
          <w:p w:rsidR="00BD5D32" w:rsidRPr="00DD2D2E" w:rsidRDefault="00BD5D32" w:rsidP="00CB2C94">
            <w:pPr>
              <w:rPr>
                <w:rFonts w:eastAsia="Times New Roman"/>
                <w:lang w:eastAsia="lt-LT"/>
              </w:rPr>
            </w:pPr>
          </w:p>
        </w:tc>
        <w:tc>
          <w:tcPr>
            <w:tcW w:w="2820" w:type="dxa"/>
          </w:tcPr>
          <w:p w:rsidR="00BD5D32" w:rsidRPr="00DD2D2E" w:rsidRDefault="00BD5D32" w:rsidP="00112A22">
            <w:pPr>
              <w:rPr>
                <w:rFonts w:eastAsia="Times New Roman"/>
                <w:lang w:eastAsia="lt-LT"/>
              </w:rPr>
            </w:pPr>
            <w:r w:rsidRPr="00DD2D2E">
              <w:rPr>
                <w:rFonts w:eastAsia="Times New Roman"/>
                <w:lang w:eastAsia="lt-LT"/>
              </w:rPr>
              <w:t xml:space="preserve">Tvarkingai valgo, savarankiškai atlieka savitvarkos veiksmus, apsirengia ir nusirengia, </w:t>
            </w:r>
          </w:p>
          <w:p w:rsidR="00BD5D32" w:rsidRPr="00DD2D2E" w:rsidRDefault="00BD5D32" w:rsidP="00112A22">
            <w:pPr>
              <w:rPr>
                <w:rFonts w:eastAsia="Times New Roman"/>
                <w:lang w:eastAsia="lt-LT"/>
              </w:rPr>
            </w:pPr>
            <w:r w:rsidRPr="00DD2D2E">
              <w:rPr>
                <w:rFonts w:eastAsia="Times New Roman"/>
                <w:lang w:eastAsia="lt-LT"/>
              </w:rPr>
              <w:t>naudojasi tualetu, prausiasi, šukuojasi. Saugo savo sveikatą ir saugiai elgiasi aplinkoje.</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Susiformuos vaiko  asmeniniai valgymo ir  mitybos įgūdžiai, įgys  kūno švaros ir aplinkos </w:t>
            </w:r>
          </w:p>
          <w:p w:rsidR="00BD5D32" w:rsidRPr="00DD2D2E" w:rsidRDefault="00BD5D32" w:rsidP="00CB2C94">
            <w:pPr>
              <w:rPr>
                <w:rFonts w:eastAsia="Times New Roman"/>
                <w:lang w:eastAsia="lt-LT"/>
              </w:rPr>
            </w:pPr>
            <w:r w:rsidRPr="00DD2D2E">
              <w:rPr>
                <w:rFonts w:eastAsia="Times New Roman"/>
                <w:lang w:eastAsia="lt-LT"/>
              </w:rPr>
              <w:t xml:space="preserve">tvarkos palaikymo </w:t>
            </w:r>
          </w:p>
          <w:p w:rsidR="00BD5D32" w:rsidRPr="00DD2D2E" w:rsidRDefault="00BD5D32" w:rsidP="00CB2C94">
            <w:pPr>
              <w:rPr>
                <w:rFonts w:eastAsia="Times New Roman"/>
                <w:lang w:eastAsia="lt-LT"/>
              </w:rPr>
            </w:pPr>
            <w:r w:rsidRPr="00DD2D2E">
              <w:rPr>
                <w:rFonts w:eastAsia="Times New Roman"/>
                <w:lang w:eastAsia="lt-LT"/>
              </w:rPr>
              <w:t xml:space="preserve">įgūdžius, formuosis </w:t>
            </w:r>
          </w:p>
          <w:p w:rsidR="00BD5D32" w:rsidRPr="00DD2D2E" w:rsidRDefault="00BD5D32" w:rsidP="00CB2C94">
            <w:pPr>
              <w:rPr>
                <w:rFonts w:eastAsia="Times New Roman"/>
                <w:lang w:eastAsia="lt-LT"/>
              </w:rPr>
            </w:pPr>
            <w:r w:rsidRPr="00DD2D2E">
              <w:rPr>
                <w:rFonts w:eastAsia="Times New Roman"/>
                <w:lang w:eastAsia="lt-LT"/>
              </w:rPr>
              <w:t>saugaus elgesio įgūdžiai, taisyklinga kūno laikysena.</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2.Fizinis </w:t>
            </w:r>
          </w:p>
          <w:p w:rsidR="00BD5D32" w:rsidRPr="00DD2D2E" w:rsidRDefault="00BD5D32" w:rsidP="00CB2C94">
            <w:pPr>
              <w:rPr>
                <w:rFonts w:eastAsia="Times New Roman"/>
                <w:lang w:eastAsia="lt-LT"/>
              </w:rPr>
            </w:pPr>
            <w:r w:rsidRPr="00DD2D2E">
              <w:rPr>
                <w:rFonts w:eastAsia="Times New Roman"/>
                <w:lang w:eastAsia="lt-LT"/>
              </w:rPr>
              <w:t>aktyvumas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Noriai, džiaugsmingai juda, </w:t>
            </w:r>
          </w:p>
          <w:p w:rsidR="00BD5D32" w:rsidRPr="00DD2D2E" w:rsidRDefault="00BD5D32" w:rsidP="00CB2C94">
            <w:pPr>
              <w:rPr>
                <w:rFonts w:eastAsia="Times New Roman"/>
                <w:lang w:eastAsia="lt-LT"/>
              </w:rPr>
            </w:pPr>
            <w:r w:rsidRPr="00DD2D2E">
              <w:rPr>
                <w:rFonts w:eastAsia="Times New Roman"/>
                <w:lang w:eastAsia="lt-LT"/>
              </w:rPr>
              <w:t xml:space="preserve">mėgsta judrią veiklą </w:t>
            </w:r>
          </w:p>
          <w:p w:rsidR="00BD5D32" w:rsidRPr="00DD2D2E" w:rsidRDefault="00BD5D32" w:rsidP="00CB2C94">
            <w:pPr>
              <w:rPr>
                <w:rFonts w:eastAsia="Times New Roman"/>
                <w:lang w:eastAsia="lt-LT"/>
              </w:rPr>
            </w:pPr>
            <w:r w:rsidRPr="00DD2D2E">
              <w:rPr>
                <w:rFonts w:eastAsia="Times New Roman"/>
                <w:lang w:eastAsia="lt-LT"/>
              </w:rPr>
              <w:t>ir žaidimus.</w:t>
            </w:r>
          </w:p>
          <w:p w:rsidR="00BD5D32" w:rsidRPr="00DD2D2E" w:rsidRDefault="00BD5D32" w:rsidP="00CB2C94">
            <w:pPr>
              <w:rPr>
                <w:rFonts w:eastAsia="Times New Roman"/>
                <w:highlight w:val="yellow"/>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Eina, bėga, šliaužia, ropoja, lipa, šokinėja koordinuotai, </w:t>
            </w:r>
          </w:p>
          <w:p w:rsidR="00BD5D32" w:rsidRPr="00DD2D2E" w:rsidRDefault="00BD5D32" w:rsidP="00CB2C94">
            <w:pPr>
              <w:rPr>
                <w:rFonts w:eastAsia="Times New Roman"/>
                <w:lang w:eastAsia="lt-LT"/>
              </w:rPr>
            </w:pPr>
            <w:r w:rsidRPr="00DD2D2E">
              <w:rPr>
                <w:rFonts w:eastAsia="Times New Roman"/>
                <w:lang w:eastAsia="lt-LT"/>
              </w:rPr>
              <w:t xml:space="preserve">išlaikydamas pusiausvyrą, </w:t>
            </w:r>
          </w:p>
          <w:p w:rsidR="00BD5D32" w:rsidRPr="00DD2D2E" w:rsidRDefault="00BD5D32" w:rsidP="00CB2C94">
            <w:pPr>
              <w:rPr>
                <w:rFonts w:eastAsia="Times New Roman"/>
                <w:lang w:eastAsia="lt-LT"/>
              </w:rPr>
            </w:pPr>
            <w:r w:rsidRPr="00DD2D2E">
              <w:rPr>
                <w:rFonts w:eastAsia="Times New Roman"/>
                <w:lang w:eastAsia="lt-LT"/>
              </w:rPr>
              <w:t xml:space="preserve">spontaniškai ir tikslingai atlieka veiksmus, kuriems būtina akių - rankos </w:t>
            </w:r>
          </w:p>
          <w:p w:rsidR="00BD5D32" w:rsidRPr="00DD2D2E" w:rsidRDefault="00BD5D32" w:rsidP="00586211">
            <w:pPr>
              <w:rPr>
                <w:rFonts w:eastAsia="Times New Roman"/>
                <w:lang w:eastAsia="lt-LT"/>
              </w:rPr>
            </w:pPr>
            <w:r w:rsidRPr="00DD2D2E">
              <w:rPr>
                <w:rFonts w:eastAsia="Times New Roman"/>
                <w:lang w:eastAsia="lt-LT"/>
              </w:rPr>
              <w:t>koordinacija bei išlavėjusi smulkioji motorika</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Patenkins fizinio aktyvumo poreikį, ugdys stambiosios </w:t>
            </w:r>
          </w:p>
          <w:p w:rsidR="00BD5D32" w:rsidRPr="00DD2D2E" w:rsidRDefault="00BD5D32" w:rsidP="00CB2C94">
            <w:pPr>
              <w:rPr>
                <w:rFonts w:eastAsia="Times New Roman"/>
                <w:lang w:eastAsia="lt-LT"/>
              </w:rPr>
            </w:pPr>
            <w:r w:rsidRPr="00DD2D2E">
              <w:rPr>
                <w:rFonts w:eastAsia="Times New Roman"/>
                <w:lang w:eastAsia="lt-LT"/>
              </w:rPr>
              <w:t xml:space="preserve">Ir smulkiosios motorikos </w:t>
            </w:r>
          </w:p>
          <w:p w:rsidR="00BD5D32" w:rsidRPr="00DD2D2E" w:rsidRDefault="00BD5D32" w:rsidP="00CB2C94">
            <w:pPr>
              <w:rPr>
                <w:rFonts w:eastAsia="Times New Roman"/>
                <w:lang w:eastAsia="lt-LT"/>
              </w:rPr>
            </w:pPr>
            <w:r w:rsidRPr="00DD2D2E">
              <w:rPr>
                <w:rFonts w:eastAsia="Times New Roman"/>
                <w:lang w:eastAsia="lt-LT"/>
              </w:rPr>
              <w:t xml:space="preserve">įgūdžius, akių - rankų </w:t>
            </w:r>
          </w:p>
          <w:p w:rsidR="00BD5D32" w:rsidRPr="00DD2D2E" w:rsidRDefault="00BD5D32" w:rsidP="00CB2C94">
            <w:pPr>
              <w:rPr>
                <w:rFonts w:eastAsia="Times New Roman"/>
                <w:lang w:eastAsia="lt-LT"/>
              </w:rPr>
            </w:pPr>
            <w:r w:rsidRPr="00DD2D2E">
              <w:rPr>
                <w:rFonts w:eastAsia="Times New Roman"/>
                <w:lang w:eastAsia="lt-LT"/>
              </w:rPr>
              <w:t xml:space="preserve">koordinaciją, gebės </w:t>
            </w:r>
          </w:p>
          <w:p w:rsidR="00BD5D32" w:rsidRPr="00DD2D2E" w:rsidRDefault="00BD5D32" w:rsidP="00CB2C94">
            <w:pPr>
              <w:rPr>
                <w:rFonts w:eastAsia="Times New Roman"/>
                <w:lang w:eastAsia="lt-LT"/>
              </w:rPr>
            </w:pPr>
            <w:r w:rsidRPr="00DD2D2E">
              <w:rPr>
                <w:rFonts w:eastAsia="Times New Roman"/>
                <w:lang w:eastAsia="lt-LT"/>
              </w:rPr>
              <w:t>naudotis piešimo, rašymo priemonėmis, kirpti žirklėmis.</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3.Emocijų </w:t>
            </w:r>
          </w:p>
          <w:p w:rsidR="00BD5D32" w:rsidRPr="00DD2D2E" w:rsidRDefault="00BD5D32" w:rsidP="00CB2C94">
            <w:pPr>
              <w:rPr>
                <w:rFonts w:eastAsia="Times New Roman"/>
                <w:lang w:eastAsia="lt-LT"/>
              </w:rPr>
            </w:pPr>
            <w:r w:rsidRPr="00DD2D2E">
              <w:rPr>
                <w:rFonts w:eastAsia="Times New Roman"/>
                <w:lang w:eastAsia="lt-LT"/>
              </w:rPr>
              <w:t xml:space="preserve">suvokimas ir </w:t>
            </w:r>
          </w:p>
          <w:p w:rsidR="00BD5D32" w:rsidRPr="00DD2D2E" w:rsidRDefault="00BD5D32" w:rsidP="00CB2C94">
            <w:pPr>
              <w:rPr>
                <w:rFonts w:eastAsia="Times New Roman"/>
                <w:lang w:eastAsia="lt-LT"/>
              </w:rPr>
            </w:pPr>
            <w:r w:rsidRPr="00DD2D2E">
              <w:rPr>
                <w:rFonts w:eastAsia="Times New Roman"/>
                <w:lang w:eastAsia="lt-LT"/>
              </w:rPr>
              <w:t>raiška</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Domisi savo ir kitų </w:t>
            </w:r>
          </w:p>
          <w:p w:rsidR="00BD5D32" w:rsidRPr="00DD2D2E" w:rsidRDefault="00BD5D32" w:rsidP="00CB2C94">
            <w:pPr>
              <w:rPr>
                <w:rFonts w:eastAsia="Times New Roman"/>
                <w:lang w:eastAsia="lt-LT"/>
              </w:rPr>
            </w:pPr>
            <w:r w:rsidRPr="00DD2D2E">
              <w:rPr>
                <w:rFonts w:eastAsia="Times New Roman"/>
                <w:lang w:eastAsia="lt-LT"/>
              </w:rPr>
              <w:t xml:space="preserve">emocijomis bei </w:t>
            </w:r>
          </w:p>
          <w:p w:rsidR="00BD5D32" w:rsidRPr="00DD2D2E" w:rsidRDefault="00BD5D32" w:rsidP="00CB2C94">
            <w:pPr>
              <w:rPr>
                <w:rFonts w:eastAsia="Times New Roman"/>
                <w:lang w:eastAsia="lt-LT"/>
              </w:rPr>
            </w:pPr>
            <w:r w:rsidRPr="00DD2D2E">
              <w:rPr>
                <w:rFonts w:eastAsia="Times New Roman"/>
                <w:lang w:eastAsia="lt-LT"/>
              </w:rPr>
              <w:t>jausmais.</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Atpažįsta bei įvardija savo ir kitų emocijas ar jausmus, jų </w:t>
            </w:r>
          </w:p>
          <w:p w:rsidR="00BD5D32" w:rsidRPr="00DD2D2E" w:rsidRDefault="00BD5D32" w:rsidP="00CB2C94">
            <w:pPr>
              <w:rPr>
                <w:rFonts w:eastAsia="Times New Roman"/>
                <w:lang w:eastAsia="lt-LT"/>
              </w:rPr>
            </w:pPr>
            <w:r w:rsidRPr="00DD2D2E">
              <w:rPr>
                <w:rFonts w:eastAsia="Times New Roman"/>
                <w:lang w:eastAsia="lt-LT"/>
              </w:rPr>
              <w:t xml:space="preserve">priežastis, įprastose situacijose. </w:t>
            </w:r>
          </w:p>
          <w:p w:rsidR="00BD5D32" w:rsidRPr="00DD2D2E" w:rsidRDefault="00BD5D32" w:rsidP="00CB2C94">
            <w:pPr>
              <w:rPr>
                <w:rFonts w:eastAsia="Times New Roman"/>
                <w:lang w:eastAsia="lt-LT"/>
              </w:rPr>
            </w:pPr>
            <w:r w:rsidRPr="00DD2D2E">
              <w:rPr>
                <w:rFonts w:eastAsia="Times New Roman"/>
                <w:lang w:eastAsia="lt-LT"/>
              </w:rPr>
              <w:t>Emocijas ir jausmus išreiškia tinkamais, kitiems priimtinais būdais, žodžiais ir elgesiu atliepia kito jausmus (užjaučia, padeda).</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Suvoks, pavadins, gebės  išreikšti savo jausmus, </w:t>
            </w:r>
          </w:p>
          <w:p w:rsidR="00BD5D32" w:rsidRPr="00DD2D2E" w:rsidRDefault="00BD5D32" w:rsidP="00CB2C94">
            <w:pPr>
              <w:rPr>
                <w:rFonts w:eastAsia="Times New Roman"/>
                <w:lang w:eastAsia="lt-LT"/>
              </w:rPr>
            </w:pPr>
            <w:r w:rsidRPr="00DD2D2E">
              <w:rPr>
                <w:rFonts w:eastAsia="Times New Roman"/>
                <w:lang w:eastAsia="lt-LT"/>
              </w:rPr>
              <w:t xml:space="preserve">atpažins kitų žmonių </w:t>
            </w:r>
          </w:p>
          <w:p w:rsidR="00BD5D32" w:rsidRPr="00DD2D2E" w:rsidRDefault="00BD5D32" w:rsidP="00CB2C94">
            <w:pPr>
              <w:rPr>
                <w:rFonts w:eastAsia="Times New Roman"/>
                <w:lang w:eastAsia="lt-LT"/>
              </w:rPr>
            </w:pPr>
            <w:r w:rsidRPr="00DD2D2E">
              <w:rPr>
                <w:rFonts w:eastAsia="Times New Roman"/>
                <w:lang w:eastAsia="lt-LT"/>
              </w:rPr>
              <w:t>jausmus, tinkamai į juos reaguos, apibūdins.</w:t>
            </w:r>
          </w:p>
          <w:p w:rsidR="00BD5D32" w:rsidRPr="00DD2D2E" w:rsidRDefault="00BD5D32" w:rsidP="00CB2C94">
            <w:pPr>
              <w:rPr>
                <w:rFonts w:eastAsia="Times New Roman"/>
                <w:lang w:eastAsia="lt-LT"/>
              </w:rPr>
            </w:pP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4.Savireguliacija </w:t>
            </w:r>
          </w:p>
          <w:p w:rsidR="00BD5D32" w:rsidRPr="00DD2D2E" w:rsidRDefault="00BD5D32" w:rsidP="00CB2C94">
            <w:pPr>
              <w:rPr>
                <w:rFonts w:eastAsia="Times New Roman"/>
                <w:lang w:eastAsia="lt-LT"/>
              </w:rPr>
            </w:pPr>
            <w:r w:rsidRPr="00DD2D2E">
              <w:rPr>
                <w:rFonts w:eastAsia="Times New Roman"/>
                <w:lang w:eastAsia="lt-LT"/>
              </w:rPr>
              <w:t xml:space="preserve">ir savikontrolė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Nusiteikęs valdyti </w:t>
            </w:r>
          </w:p>
          <w:p w:rsidR="00BD5D32" w:rsidRPr="00DD2D2E" w:rsidRDefault="00BD5D32" w:rsidP="00CB2C94">
            <w:pPr>
              <w:rPr>
                <w:rFonts w:eastAsia="Times New Roman"/>
                <w:lang w:eastAsia="lt-LT"/>
              </w:rPr>
            </w:pPr>
            <w:r w:rsidRPr="00DD2D2E">
              <w:rPr>
                <w:rFonts w:eastAsia="Times New Roman"/>
                <w:lang w:eastAsia="lt-LT"/>
              </w:rPr>
              <w:t xml:space="preserve">emocijų raišką ir </w:t>
            </w:r>
          </w:p>
          <w:p w:rsidR="00BD5D32" w:rsidRPr="00DD2D2E" w:rsidRDefault="00BD5D32" w:rsidP="00CB2C94">
            <w:pPr>
              <w:rPr>
                <w:rFonts w:eastAsia="Times New Roman"/>
                <w:lang w:eastAsia="lt-LT"/>
              </w:rPr>
            </w:pPr>
            <w:r w:rsidRPr="00DD2D2E">
              <w:rPr>
                <w:rFonts w:eastAsia="Times New Roman"/>
                <w:lang w:eastAsia="lt-LT"/>
              </w:rPr>
              <w:t>kaitą.</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Laikosi susitarimų, elgiasi </w:t>
            </w:r>
          </w:p>
          <w:p w:rsidR="00BD5D32" w:rsidRPr="00DD2D2E" w:rsidRDefault="00BD5D32" w:rsidP="00CB2C94">
            <w:pPr>
              <w:rPr>
                <w:rFonts w:eastAsia="Times New Roman"/>
                <w:lang w:eastAsia="lt-LT"/>
              </w:rPr>
            </w:pPr>
            <w:r w:rsidRPr="00DD2D2E">
              <w:rPr>
                <w:rFonts w:eastAsia="Times New Roman"/>
                <w:lang w:eastAsia="lt-LT"/>
              </w:rPr>
              <w:t xml:space="preserve">mandagiai, taikiai, </w:t>
            </w:r>
          </w:p>
          <w:p w:rsidR="00BD5D32" w:rsidRPr="00DD2D2E" w:rsidRDefault="00BD5D32" w:rsidP="00CB2C94">
            <w:pPr>
              <w:rPr>
                <w:rFonts w:eastAsia="Times New Roman"/>
                <w:lang w:eastAsia="lt-LT"/>
              </w:rPr>
            </w:pPr>
            <w:r w:rsidRPr="00DD2D2E">
              <w:rPr>
                <w:rFonts w:eastAsia="Times New Roman"/>
                <w:lang w:eastAsia="lt-LT"/>
              </w:rPr>
              <w:t>bendraudamas su kitais bando kontroliuoti savo žodžius ir veiksmus (suvaldo pyktį, neskaudina kito), įsiaudrinęs geba nusiraminti.</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Gebės nusiraminti, atsipalaiduoti, kontroliuos </w:t>
            </w:r>
          </w:p>
          <w:p w:rsidR="00BD5D32" w:rsidRPr="00DD2D2E" w:rsidRDefault="00BD5D32" w:rsidP="00CB2C94">
            <w:pPr>
              <w:rPr>
                <w:rFonts w:eastAsia="Times New Roman"/>
                <w:lang w:eastAsia="lt-LT"/>
              </w:rPr>
            </w:pPr>
            <w:r w:rsidRPr="00DD2D2E">
              <w:rPr>
                <w:rFonts w:eastAsia="Times New Roman"/>
                <w:lang w:eastAsia="lt-LT"/>
              </w:rPr>
              <w:t xml:space="preserve">jausmus, tinkamai juos reikš, gebės laikytis susitarimų, taisyklių. </w:t>
            </w:r>
          </w:p>
          <w:p w:rsidR="00BD5D32" w:rsidRPr="00DD2D2E" w:rsidRDefault="00BD5D32" w:rsidP="00CB2C94">
            <w:pPr>
              <w:rPr>
                <w:rFonts w:eastAsia="Times New Roman"/>
                <w:lang w:eastAsia="lt-LT"/>
              </w:rPr>
            </w:pP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5.Savivoka ir </w:t>
            </w:r>
          </w:p>
          <w:p w:rsidR="00BD5D32" w:rsidRPr="00DD2D2E" w:rsidRDefault="00BD5D32" w:rsidP="00CB2C94">
            <w:pPr>
              <w:rPr>
                <w:rFonts w:eastAsia="Times New Roman"/>
                <w:lang w:eastAsia="lt-LT"/>
              </w:rPr>
            </w:pPr>
            <w:r w:rsidRPr="00DD2D2E">
              <w:rPr>
                <w:rFonts w:eastAsia="Times New Roman"/>
                <w:lang w:eastAsia="lt-LT"/>
              </w:rPr>
              <w:lastRenderedPageBreak/>
              <w:t xml:space="preserve">savigarba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Save vertina </w:t>
            </w:r>
          </w:p>
          <w:p w:rsidR="00BD5D32" w:rsidRPr="00DD2D2E" w:rsidRDefault="00BD5D32" w:rsidP="00CB2C94">
            <w:pPr>
              <w:rPr>
                <w:rFonts w:eastAsia="Times New Roman"/>
                <w:lang w:eastAsia="lt-LT"/>
              </w:rPr>
            </w:pPr>
            <w:r w:rsidRPr="00DD2D2E">
              <w:rPr>
                <w:rFonts w:eastAsia="Times New Roman"/>
                <w:lang w:eastAsia="lt-LT"/>
              </w:rPr>
              <w:lastRenderedPageBreak/>
              <w:t>teigiamai</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Supranta savo asmens </w:t>
            </w:r>
            <w:r w:rsidRPr="00DD2D2E">
              <w:rPr>
                <w:rFonts w:eastAsia="Times New Roman"/>
                <w:lang w:eastAsia="lt-LT"/>
              </w:rPr>
              <w:lastRenderedPageBreak/>
              <w:t>tapatumą (aš esu, buvau, būsiu) pasako, kad yra mergaitė/berniukas, priskiria save savo šeimai,  grupei, bendruomenei, pasitiki savimi ir savo gebėjimais, palankiai kalba apie save, tikisi, kad kitiems jis patinka, supranta, gina savo teises būti ir žaisti kartu su kitais.</w:t>
            </w:r>
          </w:p>
        </w:tc>
        <w:tc>
          <w:tcPr>
            <w:tcW w:w="2957"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Pozityviai save vertins, </w:t>
            </w:r>
          </w:p>
          <w:p w:rsidR="00BD5D32" w:rsidRPr="00DD2D2E" w:rsidRDefault="00BD5D32" w:rsidP="00CB2C94">
            <w:pPr>
              <w:rPr>
                <w:rFonts w:eastAsia="Times New Roman"/>
                <w:lang w:eastAsia="lt-LT"/>
              </w:rPr>
            </w:pPr>
            <w:r w:rsidRPr="00DD2D2E">
              <w:rPr>
                <w:rFonts w:eastAsia="Times New Roman"/>
                <w:lang w:eastAsia="lt-LT"/>
              </w:rPr>
              <w:lastRenderedPageBreak/>
              <w:t xml:space="preserve">sustiprės asmeninio </w:t>
            </w:r>
          </w:p>
          <w:p w:rsidR="00BD5D32" w:rsidRPr="00DD2D2E" w:rsidRDefault="00BD5D32" w:rsidP="00CB2C94">
            <w:pPr>
              <w:rPr>
                <w:rFonts w:eastAsia="Times New Roman"/>
                <w:lang w:eastAsia="lt-LT"/>
              </w:rPr>
            </w:pPr>
            <w:r w:rsidRPr="00DD2D2E">
              <w:rPr>
                <w:rFonts w:eastAsia="Times New Roman"/>
                <w:lang w:eastAsia="lt-LT"/>
              </w:rPr>
              <w:t xml:space="preserve">tapatumo jausmas, bendrumo su šeima, grupe, tautinio tapatumo jausmas. </w:t>
            </w:r>
          </w:p>
          <w:p w:rsidR="00BD5D32" w:rsidRPr="00DD2D2E" w:rsidRDefault="00BD5D32" w:rsidP="00CB2C94">
            <w:pPr>
              <w:rPr>
                <w:rFonts w:eastAsia="Times New Roman"/>
                <w:lang w:eastAsia="lt-LT"/>
              </w:rPr>
            </w:pPr>
            <w:r w:rsidRPr="00DD2D2E">
              <w:rPr>
                <w:rFonts w:eastAsia="Times New Roman"/>
                <w:lang w:eastAsia="lt-LT"/>
              </w:rPr>
              <w:t xml:space="preserve">Ugdysis savivokos </w:t>
            </w:r>
          </w:p>
          <w:p w:rsidR="00BD5D32" w:rsidRPr="00DD2D2E" w:rsidRDefault="00BD5D32" w:rsidP="00CB2C94">
            <w:pPr>
              <w:rPr>
                <w:rFonts w:eastAsia="Times New Roman"/>
                <w:lang w:eastAsia="lt-LT"/>
              </w:rPr>
            </w:pPr>
            <w:r w:rsidRPr="00DD2D2E">
              <w:rPr>
                <w:rFonts w:eastAsia="Times New Roman"/>
                <w:lang w:eastAsia="lt-LT"/>
              </w:rPr>
              <w:t>savigarbos pradmenis.</w:t>
            </w:r>
          </w:p>
          <w:p w:rsidR="00BD5D32" w:rsidRPr="00DD2D2E" w:rsidRDefault="00BD5D32" w:rsidP="00CB2C94">
            <w:pPr>
              <w:rPr>
                <w:rFonts w:eastAsia="Times New Roman"/>
                <w:lang w:eastAsia="lt-LT"/>
              </w:rPr>
            </w:pP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6.Santykiai su </w:t>
            </w:r>
          </w:p>
          <w:p w:rsidR="00BD5D32" w:rsidRPr="00DD2D2E" w:rsidRDefault="00BD5D32" w:rsidP="00CB2C94">
            <w:pPr>
              <w:rPr>
                <w:rFonts w:eastAsia="Times New Roman"/>
                <w:lang w:eastAsia="lt-LT"/>
              </w:rPr>
            </w:pPr>
            <w:r w:rsidRPr="00DD2D2E">
              <w:rPr>
                <w:rFonts w:eastAsia="Times New Roman"/>
                <w:lang w:eastAsia="lt-LT"/>
              </w:rPr>
              <w:t>suaugusiais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Nusiteikęs </w:t>
            </w:r>
          </w:p>
          <w:p w:rsidR="00BD5D32" w:rsidRPr="00DD2D2E" w:rsidRDefault="00BD5D32" w:rsidP="00CB2C94">
            <w:pPr>
              <w:rPr>
                <w:rFonts w:eastAsia="Times New Roman"/>
                <w:lang w:eastAsia="lt-LT"/>
              </w:rPr>
            </w:pPr>
            <w:r w:rsidRPr="00DD2D2E">
              <w:rPr>
                <w:rFonts w:eastAsia="Times New Roman"/>
                <w:lang w:eastAsia="lt-LT"/>
              </w:rPr>
              <w:t xml:space="preserve">geranoriškai </w:t>
            </w:r>
          </w:p>
          <w:p w:rsidR="00BD5D32" w:rsidRPr="00DD2D2E" w:rsidRDefault="00BD5D32" w:rsidP="00CB2C94">
            <w:pPr>
              <w:rPr>
                <w:rFonts w:eastAsia="Times New Roman"/>
                <w:lang w:eastAsia="lt-LT"/>
              </w:rPr>
            </w:pPr>
            <w:r w:rsidRPr="00DD2D2E">
              <w:rPr>
                <w:rFonts w:eastAsia="Times New Roman"/>
                <w:lang w:eastAsia="lt-LT"/>
              </w:rPr>
              <w:t xml:space="preserve">bendrauti ir </w:t>
            </w:r>
          </w:p>
          <w:p w:rsidR="00BD5D32" w:rsidRPr="00DD2D2E" w:rsidRDefault="00BD5D32" w:rsidP="00CB2C94">
            <w:pPr>
              <w:rPr>
                <w:rFonts w:eastAsia="Times New Roman"/>
                <w:lang w:eastAsia="lt-LT"/>
              </w:rPr>
            </w:pPr>
            <w:r w:rsidRPr="00DD2D2E">
              <w:rPr>
                <w:rFonts w:eastAsia="Times New Roman"/>
                <w:lang w:eastAsia="lt-LT"/>
              </w:rPr>
              <w:t xml:space="preserve">bendradarbiauti su </w:t>
            </w:r>
          </w:p>
          <w:p w:rsidR="00BD5D32" w:rsidRPr="00DD2D2E" w:rsidRDefault="00BD5D32" w:rsidP="00CB2C94">
            <w:pPr>
              <w:rPr>
                <w:rFonts w:eastAsia="Times New Roman"/>
                <w:lang w:eastAsia="lt-LT"/>
              </w:rPr>
            </w:pPr>
            <w:r w:rsidRPr="00DD2D2E">
              <w:rPr>
                <w:rFonts w:eastAsia="Times New Roman"/>
                <w:lang w:eastAsia="lt-LT"/>
              </w:rPr>
              <w:t>suaugusiais</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Pasitiki pedagogais, juos gerbia, ramiai jaučiasi kasdienėje ir neįprastoje aplinkoje, iš jų mokosi, drąsiai reiškia jiems savo nuomonę, tariasi, derasi, žino, kaip reikia elgtis su nepažįstamais suaugusiais.</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Gebės atsiskirti nuo tėvų ir pasitikės pedagogais, gerbs </w:t>
            </w:r>
          </w:p>
          <w:p w:rsidR="00BD5D32" w:rsidRPr="00DD2D2E" w:rsidRDefault="00BD5D32" w:rsidP="00CB2C94">
            <w:pPr>
              <w:rPr>
                <w:rFonts w:eastAsia="Times New Roman"/>
                <w:lang w:eastAsia="lt-LT"/>
              </w:rPr>
            </w:pPr>
            <w:r w:rsidRPr="00DD2D2E">
              <w:rPr>
                <w:rFonts w:eastAsia="Times New Roman"/>
                <w:lang w:eastAsia="lt-LT"/>
              </w:rPr>
              <w:t xml:space="preserve">vieni kitus, mokės palaikyti </w:t>
            </w:r>
            <w:proofErr w:type="spellStart"/>
            <w:r w:rsidRPr="00DD2D2E">
              <w:rPr>
                <w:rFonts w:eastAsia="Times New Roman"/>
                <w:lang w:eastAsia="lt-LT"/>
              </w:rPr>
              <w:t>partneriškus</w:t>
            </w:r>
            <w:proofErr w:type="spellEnd"/>
            <w:r w:rsidRPr="00DD2D2E">
              <w:rPr>
                <w:rFonts w:eastAsia="Times New Roman"/>
                <w:lang w:eastAsia="lt-LT"/>
              </w:rPr>
              <w:t xml:space="preserve"> santykius, žinios kaip saugiai elgtis su </w:t>
            </w:r>
          </w:p>
          <w:p w:rsidR="00BD5D32" w:rsidRPr="00DD2D2E" w:rsidRDefault="00BD5D32" w:rsidP="00CB2C94">
            <w:pPr>
              <w:rPr>
                <w:rFonts w:eastAsia="Times New Roman"/>
                <w:lang w:eastAsia="lt-LT"/>
              </w:rPr>
            </w:pPr>
            <w:r w:rsidRPr="00DD2D2E">
              <w:rPr>
                <w:rFonts w:eastAsia="Times New Roman"/>
                <w:lang w:eastAsia="lt-LT"/>
              </w:rPr>
              <w:t>nepažįstamais suaugusiais.</w:t>
            </w:r>
          </w:p>
          <w:p w:rsidR="00BD5D32" w:rsidRPr="00DD2D2E" w:rsidRDefault="00BD5D32" w:rsidP="00CB2C94">
            <w:pPr>
              <w:rPr>
                <w:rFonts w:eastAsia="Times New Roman"/>
                <w:lang w:eastAsia="lt-LT"/>
              </w:rPr>
            </w:pP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7.Santykiai su </w:t>
            </w:r>
          </w:p>
          <w:p w:rsidR="00BD5D32" w:rsidRPr="00DD2D2E" w:rsidRDefault="00BD5D32" w:rsidP="00CB2C94">
            <w:pPr>
              <w:rPr>
                <w:rFonts w:eastAsia="Times New Roman"/>
                <w:lang w:eastAsia="lt-LT"/>
              </w:rPr>
            </w:pPr>
            <w:r w:rsidRPr="00DD2D2E">
              <w:rPr>
                <w:rFonts w:eastAsia="Times New Roman"/>
                <w:lang w:eastAsia="lt-LT"/>
              </w:rPr>
              <w:t>bendraamžiais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Nusiteikęs </w:t>
            </w:r>
          </w:p>
          <w:p w:rsidR="00BD5D32" w:rsidRPr="00DD2D2E" w:rsidRDefault="00BD5D32" w:rsidP="00CB2C94">
            <w:pPr>
              <w:rPr>
                <w:rFonts w:eastAsia="Times New Roman"/>
                <w:lang w:eastAsia="lt-LT"/>
              </w:rPr>
            </w:pPr>
            <w:r w:rsidRPr="00DD2D2E">
              <w:rPr>
                <w:rFonts w:eastAsia="Times New Roman"/>
                <w:lang w:eastAsia="lt-LT"/>
              </w:rPr>
              <w:t xml:space="preserve">geranoriškai </w:t>
            </w:r>
          </w:p>
          <w:p w:rsidR="00BD5D32" w:rsidRPr="00DD2D2E" w:rsidRDefault="00BD5D32" w:rsidP="00CB2C94">
            <w:pPr>
              <w:rPr>
                <w:rFonts w:eastAsia="Times New Roman"/>
                <w:lang w:eastAsia="lt-LT"/>
              </w:rPr>
            </w:pPr>
            <w:r w:rsidRPr="00DD2D2E">
              <w:rPr>
                <w:rFonts w:eastAsia="Times New Roman"/>
                <w:lang w:eastAsia="lt-LT"/>
              </w:rPr>
              <w:t xml:space="preserve">bendrauti ir </w:t>
            </w:r>
          </w:p>
          <w:p w:rsidR="00BD5D32" w:rsidRPr="00DD2D2E" w:rsidRDefault="00BD5D32" w:rsidP="00CB2C94">
            <w:pPr>
              <w:rPr>
                <w:rFonts w:eastAsia="Times New Roman"/>
                <w:lang w:eastAsia="lt-LT"/>
              </w:rPr>
            </w:pPr>
            <w:r w:rsidRPr="00DD2D2E">
              <w:rPr>
                <w:rFonts w:eastAsia="Times New Roman"/>
                <w:lang w:eastAsia="lt-LT"/>
              </w:rPr>
              <w:t xml:space="preserve">bendradarbiauti su </w:t>
            </w:r>
          </w:p>
          <w:p w:rsidR="00BD5D32" w:rsidRPr="00DD2D2E" w:rsidRDefault="00BD5D32" w:rsidP="00CB2C94">
            <w:pPr>
              <w:rPr>
                <w:rFonts w:eastAsia="Times New Roman"/>
                <w:lang w:eastAsia="lt-LT"/>
              </w:rPr>
            </w:pPr>
            <w:r w:rsidRPr="00DD2D2E">
              <w:rPr>
                <w:rFonts w:eastAsia="Times New Roman"/>
                <w:lang w:eastAsia="lt-LT"/>
              </w:rPr>
              <w:t>bendraamžiais</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Supranta kas yra gerai, kas yra blogai, draugauja bent su vienu vaiku, palankiai bendrauja su visais (supranta kitų norus, dalinasi žaislais, tariasi, užjaučia, padeda), suaugusiojo padedamas supranta savo </w:t>
            </w:r>
            <w:r w:rsidR="00112A22" w:rsidRPr="00DD2D2E">
              <w:rPr>
                <w:rFonts w:eastAsia="Times New Roman"/>
                <w:lang w:eastAsia="lt-LT"/>
              </w:rPr>
              <w:t>žodžių ir veiksmų pasekmes</w:t>
            </w:r>
            <w:r w:rsidRPr="00DD2D2E">
              <w:rPr>
                <w:rFonts w:eastAsia="Times New Roman"/>
                <w:lang w:eastAsia="lt-LT"/>
              </w:rPr>
              <w:t xml:space="preserve"> sau ir kitiems.</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Mokės užmegzti artimus, </w:t>
            </w:r>
          </w:p>
          <w:p w:rsidR="00BD5D32" w:rsidRPr="00DD2D2E" w:rsidRDefault="00BD5D32" w:rsidP="00CB2C94">
            <w:pPr>
              <w:rPr>
                <w:rFonts w:eastAsia="Times New Roman"/>
                <w:lang w:eastAsia="lt-LT"/>
              </w:rPr>
            </w:pPr>
            <w:r w:rsidRPr="00DD2D2E">
              <w:rPr>
                <w:rFonts w:eastAsia="Times New Roman"/>
                <w:lang w:eastAsia="lt-LT"/>
              </w:rPr>
              <w:t>Geranoriškus ryšius su bendraamžiais, gebės bendrauti ir bendradarbiauti, spręsti tarpusavio santykius, nesutarimus, gebės palaikyti artimesnius asmeninius santykius su vienu ar keliais vaikais</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8.Sakytinė kalba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Nusiteikęs </w:t>
            </w:r>
          </w:p>
          <w:p w:rsidR="00BD5D32" w:rsidRPr="00DD2D2E" w:rsidRDefault="00BD5D32" w:rsidP="00CB2C94">
            <w:pPr>
              <w:rPr>
                <w:rFonts w:eastAsia="Times New Roman"/>
                <w:lang w:eastAsia="lt-LT"/>
              </w:rPr>
            </w:pPr>
            <w:r w:rsidRPr="00DD2D2E">
              <w:rPr>
                <w:rFonts w:eastAsia="Times New Roman"/>
                <w:lang w:eastAsia="lt-LT"/>
              </w:rPr>
              <w:t xml:space="preserve">išklausyti kitą ir </w:t>
            </w:r>
          </w:p>
          <w:p w:rsidR="00BD5D32" w:rsidRPr="00DD2D2E" w:rsidRDefault="00BD5D32" w:rsidP="00CB2C94">
            <w:pPr>
              <w:rPr>
                <w:rFonts w:eastAsia="Times New Roman"/>
                <w:lang w:eastAsia="lt-LT"/>
              </w:rPr>
            </w:pPr>
            <w:r w:rsidRPr="00DD2D2E">
              <w:rPr>
                <w:rFonts w:eastAsia="Times New Roman"/>
                <w:lang w:eastAsia="lt-LT"/>
              </w:rPr>
              <w:t xml:space="preserve">išreikšti save bei </w:t>
            </w:r>
          </w:p>
          <w:p w:rsidR="00BD5D32" w:rsidRPr="00DD2D2E" w:rsidRDefault="00BD5D32" w:rsidP="00CB2C94">
            <w:pPr>
              <w:rPr>
                <w:rFonts w:eastAsia="Times New Roman"/>
                <w:lang w:eastAsia="lt-LT"/>
              </w:rPr>
            </w:pPr>
            <w:r w:rsidRPr="00DD2D2E">
              <w:rPr>
                <w:rFonts w:eastAsia="Times New Roman"/>
                <w:lang w:eastAsia="lt-LT"/>
              </w:rPr>
              <w:t>savo patirtį kalba</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Klausosi ir supranta kitų kalbėjimą, kalba su suaugusiais ir vaikais, natūraliai,</w:t>
            </w:r>
            <w:r w:rsidR="00B11C65" w:rsidRPr="00DD2D2E">
              <w:rPr>
                <w:rFonts w:eastAsia="Times New Roman"/>
                <w:lang w:eastAsia="lt-LT"/>
              </w:rPr>
              <w:t xml:space="preserve"> l</w:t>
            </w:r>
            <w:r w:rsidRPr="00DD2D2E">
              <w:rPr>
                <w:rFonts w:eastAsia="Times New Roman"/>
                <w:lang w:eastAsia="lt-LT"/>
              </w:rPr>
              <w:t>aisvai išreikšdami savo išgyvenimus,</w:t>
            </w:r>
            <w:r w:rsidR="00B11C65" w:rsidRPr="00DD2D2E">
              <w:rPr>
                <w:rFonts w:eastAsia="Times New Roman"/>
                <w:lang w:eastAsia="lt-LT"/>
              </w:rPr>
              <w:t xml:space="preserve"> </w:t>
            </w:r>
            <w:r w:rsidRPr="00DD2D2E">
              <w:rPr>
                <w:rFonts w:eastAsia="Times New Roman"/>
                <w:lang w:eastAsia="lt-LT"/>
              </w:rPr>
              <w:t xml:space="preserve">patirtį, mintis, intuityviai junta </w:t>
            </w:r>
          </w:p>
          <w:p w:rsidR="00BD5D32" w:rsidRPr="00DD2D2E" w:rsidRDefault="00BD5D32" w:rsidP="00CB2C94">
            <w:pPr>
              <w:rPr>
                <w:rFonts w:eastAsia="Times New Roman"/>
                <w:lang w:eastAsia="lt-LT"/>
              </w:rPr>
            </w:pPr>
            <w:r w:rsidRPr="00DD2D2E">
              <w:rPr>
                <w:rFonts w:eastAsia="Times New Roman"/>
                <w:lang w:eastAsia="lt-LT"/>
              </w:rPr>
              <w:t>kalbos grožį</w:t>
            </w:r>
          </w:p>
          <w:p w:rsidR="00BD5D32" w:rsidRPr="00DD2D2E" w:rsidRDefault="00BD5D32" w:rsidP="00CB2C94">
            <w:pPr>
              <w:rPr>
                <w:rFonts w:eastAsia="Times New Roman"/>
                <w:lang w:eastAsia="lt-LT"/>
              </w:rPr>
            </w:pP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Gebės klausyti aplinkinių </w:t>
            </w:r>
          </w:p>
          <w:p w:rsidR="00BD5D32" w:rsidRPr="00DD2D2E" w:rsidRDefault="00BD5D32" w:rsidP="00CB2C94">
            <w:pPr>
              <w:rPr>
                <w:rFonts w:eastAsia="Times New Roman"/>
                <w:lang w:eastAsia="lt-LT"/>
              </w:rPr>
            </w:pPr>
            <w:r w:rsidRPr="00DD2D2E">
              <w:rPr>
                <w:rFonts w:eastAsia="Times New Roman"/>
                <w:lang w:eastAsia="lt-LT"/>
              </w:rPr>
              <w:t>kalbėjimo, skaitymo, atpažins ir supras kalbėjimą, natūraliai</w:t>
            </w:r>
          </w:p>
          <w:p w:rsidR="00BD5D32" w:rsidRPr="00DD2D2E" w:rsidRDefault="00BD5D32" w:rsidP="00CB2C94">
            <w:pPr>
              <w:rPr>
                <w:rFonts w:eastAsia="Times New Roman"/>
                <w:lang w:eastAsia="lt-LT"/>
              </w:rPr>
            </w:pPr>
            <w:r w:rsidRPr="00DD2D2E">
              <w:rPr>
                <w:rFonts w:eastAsia="Times New Roman"/>
                <w:lang w:eastAsia="lt-LT"/>
              </w:rPr>
              <w:t xml:space="preserve">kalbėsis su vaikais ir </w:t>
            </w:r>
          </w:p>
          <w:p w:rsidR="00BD5D32" w:rsidRPr="00DD2D2E" w:rsidRDefault="00BD5D32" w:rsidP="00CB2C94">
            <w:pPr>
              <w:rPr>
                <w:rFonts w:eastAsia="Times New Roman"/>
                <w:lang w:eastAsia="lt-LT"/>
              </w:rPr>
            </w:pPr>
            <w:r w:rsidRPr="00DD2D2E">
              <w:rPr>
                <w:rFonts w:eastAsia="Times New Roman"/>
                <w:lang w:eastAsia="lt-LT"/>
              </w:rPr>
              <w:t xml:space="preserve">suaugusiais apie savo patirtį, išgyvenimus, supančią aplinką, jos objektus, įvykius. </w:t>
            </w:r>
          </w:p>
          <w:p w:rsidR="00BD5D32" w:rsidRPr="00DD2D2E" w:rsidRDefault="00BD5D32" w:rsidP="00CB2C94">
            <w:pPr>
              <w:rPr>
                <w:rFonts w:eastAsia="Times New Roman"/>
                <w:lang w:eastAsia="lt-LT"/>
              </w:rPr>
            </w:pPr>
            <w:r w:rsidRPr="00DD2D2E">
              <w:rPr>
                <w:rFonts w:eastAsia="Times New Roman"/>
                <w:lang w:eastAsia="lt-LT"/>
              </w:rPr>
              <w:t xml:space="preserve">Kalbėdamas gebės laikytis perprastų kalbos taisyklių. </w:t>
            </w:r>
          </w:p>
          <w:p w:rsidR="00BD5D32" w:rsidRPr="00DD2D2E" w:rsidRDefault="00BD5D32" w:rsidP="00112A22">
            <w:pPr>
              <w:rPr>
                <w:rFonts w:eastAsia="Times New Roman"/>
                <w:lang w:eastAsia="lt-LT"/>
              </w:rPr>
            </w:pPr>
            <w:r w:rsidRPr="00DD2D2E">
              <w:rPr>
                <w:rFonts w:eastAsia="Times New Roman"/>
                <w:lang w:eastAsia="lt-LT"/>
              </w:rPr>
              <w:t>Gebės tautosakos ir grožinės literatūros  kūrinėlis deklamuoti, sekti, pasakoti</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9.Rašytinė kalba</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Domisi rašytiniais </w:t>
            </w:r>
          </w:p>
          <w:p w:rsidR="00BD5D32" w:rsidRPr="00DD2D2E" w:rsidRDefault="00BD5D32" w:rsidP="00CB2C94">
            <w:pPr>
              <w:rPr>
                <w:rFonts w:eastAsia="Times New Roman"/>
                <w:lang w:eastAsia="lt-LT"/>
              </w:rPr>
            </w:pPr>
            <w:r w:rsidRPr="00DD2D2E">
              <w:rPr>
                <w:rFonts w:eastAsia="Times New Roman"/>
                <w:lang w:eastAsia="lt-LT"/>
              </w:rPr>
              <w:t xml:space="preserve">ženklais, simboliais, </w:t>
            </w:r>
          </w:p>
          <w:p w:rsidR="00BD5D32" w:rsidRPr="00DD2D2E" w:rsidRDefault="00BD5D32" w:rsidP="00CB2C94">
            <w:pPr>
              <w:rPr>
                <w:rFonts w:eastAsia="Times New Roman"/>
                <w:lang w:eastAsia="lt-LT"/>
              </w:rPr>
            </w:pPr>
            <w:r w:rsidRPr="00DD2D2E">
              <w:rPr>
                <w:rFonts w:eastAsia="Times New Roman"/>
                <w:lang w:eastAsia="lt-LT"/>
              </w:rPr>
              <w:t>skaitomu tekstu.</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Atpažįsta ir rašinėja raides, žodžius bei kitokius simbolius, pradeda skaitinėti.</w:t>
            </w:r>
          </w:p>
          <w:p w:rsidR="00BD5D32" w:rsidRPr="00DD2D2E" w:rsidRDefault="00BD5D32" w:rsidP="00CB2C94">
            <w:pPr>
              <w:rPr>
                <w:rFonts w:eastAsia="Times New Roman"/>
                <w:lang w:eastAsia="lt-LT"/>
              </w:rPr>
            </w:pP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Domėsis skaitymu, raidėmis, žodžiais, įvairiais simboliais ir jų reikšmėmis. Gebės perskaityti trumpus žodžius. Įgys rašymo </w:t>
            </w:r>
          </w:p>
          <w:p w:rsidR="00BD5D32" w:rsidRPr="00DD2D2E" w:rsidRDefault="00BD5D32" w:rsidP="00CB2C94">
            <w:pPr>
              <w:rPr>
                <w:rFonts w:eastAsia="Times New Roman"/>
                <w:lang w:eastAsia="lt-LT"/>
              </w:rPr>
            </w:pPr>
            <w:r w:rsidRPr="00DD2D2E">
              <w:rPr>
                <w:rFonts w:eastAsia="Times New Roman"/>
                <w:lang w:eastAsia="lt-LT"/>
              </w:rPr>
              <w:t xml:space="preserve">pradmenis, braižys, pieš </w:t>
            </w:r>
            <w:r w:rsidRPr="00DD2D2E">
              <w:rPr>
                <w:rFonts w:eastAsia="Times New Roman"/>
                <w:lang w:eastAsia="lt-LT"/>
              </w:rPr>
              <w:lastRenderedPageBreak/>
              <w:t>įvairius simbolius.</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10.Aplinkos </w:t>
            </w:r>
          </w:p>
          <w:p w:rsidR="00BD5D32" w:rsidRPr="00DD2D2E" w:rsidRDefault="00BD5D32" w:rsidP="00CB2C94">
            <w:pPr>
              <w:rPr>
                <w:rFonts w:eastAsia="Times New Roman"/>
                <w:lang w:eastAsia="lt-LT"/>
              </w:rPr>
            </w:pPr>
            <w:r w:rsidRPr="00DD2D2E">
              <w:rPr>
                <w:rFonts w:eastAsia="Times New Roman"/>
                <w:lang w:eastAsia="lt-LT"/>
              </w:rPr>
              <w:t>pažinimas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Nori pažinti bei </w:t>
            </w:r>
          </w:p>
          <w:p w:rsidR="00BD5D32" w:rsidRPr="00DD2D2E" w:rsidRDefault="00BD5D32" w:rsidP="00CB2C94">
            <w:pPr>
              <w:rPr>
                <w:rFonts w:eastAsia="Times New Roman"/>
                <w:lang w:eastAsia="lt-LT"/>
              </w:rPr>
            </w:pPr>
            <w:r w:rsidRPr="00DD2D2E">
              <w:rPr>
                <w:rFonts w:eastAsia="Times New Roman"/>
                <w:lang w:eastAsia="lt-LT"/>
              </w:rPr>
              <w:t xml:space="preserve">suprasti save ir </w:t>
            </w:r>
          </w:p>
          <w:p w:rsidR="00BD5D32" w:rsidRPr="00DD2D2E" w:rsidRDefault="00BD5D32" w:rsidP="00CB2C94">
            <w:pPr>
              <w:rPr>
                <w:rFonts w:eastAsia="Times New Roman"/>
                <w:lang w:eastAsia="lt-LT"/>
              </w:rPr>
            </w:pPr>
            <w:r w:rsidRPr="00DD2D2E">
              <w:rPr>
                <w:rFonts w:eastAsia="Times New Roman"/>
                <w:lang w:eastAsia="lt-LT"/>
              </w:rPr>
              <w:t xml:space="preserve">aplinkinį pasaulį, </w:t>
            </w:r>
          </w:p>
          <w:p w:rsidR="00BD5D32" w:rsidRPr="00DD2D2E" w:rsidRDefault="00BD5D32" w:rsidP="00CB2C94">
            <w:pPr>
              <w:rPr>
                <w:rFonts w:eastAsia="Times New Roman"/>
                <w:lang w:eastAsia="lt-LT"/>
              </w:rPr>
            </w:pPr>
            <w:r w:rsidRPr="00DD2D2E">
              <w:rPr>
                <w:rFonts w:eastAsia="Times New Roman"/>
                <w:lang w:eastAsia="lt-LT"/>
              </w:rPr>
              <w:t xml:space="preserve">džiaugiasi sužinojęs </w:t>
            </w:r>
          </w:p>
          <w:p w:rsidR="00BD5D32" w:rsidRPr="00DD2D2E" w:rsidRDefault="00BD5D32" w:rsidP="00CB2C94">
            <w:pPr>
              <w:rPr>
                <w:rFonts w:eastAsia="Times New Roman"/>
                <w:lang w:eastAsia="lt-LT"/>
              </w:rPr>
            </w:pPr>
            <w:r w:rsidRPr="00DD2D2E">
              <w:rPr>
                <w:rFonts w:eastAsia="Times New Roman"/>
                <w:lang w:eastAsia="lt-LT"/>
              </w:rPr>
              <w:t>ką nors nauja.</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Įvardija ir bando paaiškinti socialinius bei gamtos reiškinius, apibūdinti save, savo gyvenamą vietą, šeimą, kaimynus, gyvosios ir negyvosios gamtos objektus, domisi technika ir noriai mokosi ja naudotis.</w:t>
            </w:r>
          </w:p>
          <w:p w:rsidR="00BD5D32" w:rsidRPr="00DD2D2E" w:rsidRDefault="00BD5D32" w:rsidP="00CB2C94">
            <w:pPr>
              <w:rPr>
                <w:rFonts w:eastAsia="Times New Roman"/>
                <w:lang w:eastAsia="lt-LT"/>
              </w:rPr>
            </w:pPr>
          </w:p>
          <w:p w:rsidR="00BD5D32" w:rsidRPr="00DD2D2E" w:rsidRDefault="00BD5D32" w:rsidP="00CB2C94">
            <w:pPr>
              <w:rPr>
                <w:rFonts w:eastAsia="Times New Roman"/>
                <w:lang w:eastAsia="lt-LT"/>
              </w:rPr>
            </w:pP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Domėsis socialine, kultūrine, gamtine aplinka, norės ją tyrinėti ir pažinti. </w:t>
            </w:r>
          </w:p>
          <w:p w:rsidR="00BD5D32" w:rsidRPr="00DD2D2E" w:rsidRDefault="00BD5D32" w:rsidP="00CB2C94">
            <w:pPr>
              <w:rPr>
                <w:rFonts w:eastAsia="Times New Roman"/>
                <w:lang w:eastAsia="lt-LT"/>
              </w:rPr>
            </w:pPr>
            <w:r w:rsidRPr="00DD2D2E">
              <w:rPr>
                <w:rFonts w:eastAsia="Times New Roman"/>
                <w:lang w:eastAsia="lt-LT"/>
              </w:rPr>
              <w:t xml:space="preserve">Įgys pagarbos gamtai ir gyvybei, žmonių sukurtai aplinkai, tolerancijos įvairių kultūrų, lyties, socialinių ir amžiaus grupių žmonėms. Gebės mąstyti ir samprotauti, remiantis informacija, spręsti problemas, nusakyti pasaulį kalba, vaizdais, </w:t>
            </w:r>
          </w:p>
          <w:p w:rsidR="00BD5D32" w:rsidRPr="00DD2D2E" w:rsidRDefault="00BD5D32" w:rsidP="00CB2C94">
            <w:pPr>
              <w:rPr>
                <w:rFonts w:eastAsia="Times New Roman"/>
                <w:lang w:eastAsia="lt-LT"/>
              </w:rPr>
            </w:pPr>
            <w:r w:rsidRPr="00DD2D2E">
              <w:rPr>
                <w:rFonts w:eastAsia="Times New Roman"/>
                <w:lang w:eastAsia="lt-LT"/>
              </w:rPr>
              <w:t xml:space="preserve">simboliais ir kitomis priemonėmis. Įgys žinių apie aplinką, jos raidą, aplinkos pažinimo būdų, savo šeimos, savęs, kaip bendruomenės nario, </w:t>
            </w:r>
          </w:p>
          <w:p w:rsidR="00BD5D32" w:rsidRPr="00DD2D2E" w:rsidRDefault="00BD5D32" w:rsidP="00CB2C94">
            <w:pPr>
              <w:rPr>
                <w:rFonts w:eastAsia="Times New Roman"/>
                <w:lang w:eastAsia="lt-LT"/>
              </w:rPr>
            </w:pPr>
            <w:r w:rsidRPr="00DD2D2E">
              <w:rPr>
                <w:rFonts w:eastAsia="Times New Roman"/>
                <w:lang w:eastAsia="lt-LT"/>
              </w:rPr>
              <w:t>suvokimo, savo teisių bei pareigų žinojimo. Žinos aplinkos pažinimo būdus bei gebės juos pritaikyti.</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11.Skaičiavimas </w:t>
            </w:r>
          </w:p>
          <w:p w:rsidR="00BD5D32" w:rsidRPr="00DD2D2E" w:rsidRDefault="00BD5D32" w:rsidP="00CB2C94">
            <w:pPr>
              <w:rPr>
                <w:rFonts w:eastAsia="Times New Roman"/>
                <w:lang w:eastAsia="lt-LT"/>
              </w:rPr>
            </w:pPr>
            <w:r w:rsidRPr="00DD2D2E">
              <w:rPr>
                <w:rFonts w:eastAsia="Times New Roman"/>
                <w:lang w:eastAsia="lt-LT"/>
              </w:rPr>
              <w:t xml:space="preserve">ir matavimas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Nusiteikęs pasaulį </w:t>
            </w:r>
          </w:p>
          <w:p w:rsidR="00BD5D32" w:rsidRPr="00DD2D2E" w:rsidRDefault="00BD5D32" w:rsidP="00CB2C94">
            <w:pPr>
              <w:rPr>
                <w:rFonts w:eastAsia="Times New Roman"/>
                <w:lang w:eastAsia="lt-LT"/>
              </w:rPr>
            </w:pPr>
            <w:r w:rsidRPr="00DD2D2E">
              <w:rPr>
                <w:rFonts w:eastAsia="Times New Roman"/>
                <w:lang w:eastAsia="lt-LT"/>
              </w:rPr>
              <w:t xml:space="preserve">pažinti skaičiuodamas ir </w:t>
            </w:r>
          </w:p>
          <w:p w:rsidR="00BD5D32" w:rsidRPr="00DD2D2E" w:rsidRDefault="00BD5D32" w:rsidP="00CB2C94">
            <w:pPr>
              <w:rPr>
                <w:rFonts w:eastAsia="Times New Roman"/>
                <w:lang w:eastAsia="lt-LT"/>
              </w:rPr>
            </w:pPr>
            <w:r w:rsidRPr="00DD2D2E">
              <w:rPr>
                <w:rFonts w:eastAsia="Times New Roman"/>
                <w:lang w:eastAsia="lt-LT"/>
              </w:rPr>
              <w:t>matuodamas</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Geba skaičiuoti daiktus, </w:t>
            </w:r>
            <w:r w:rsidR="00112A22" w:rsidRPr="00DD2D2E">
              <w:rPr>
                <w:rFonts w:eastAsia="Times New Roman"/>
                <w:lang w:eastAsia="lt-LT"/>
              </w:rPr>
              <w:t xml:space="preserve">palyginti daiktų grupes pagal </w:t>
            </w:r>
            <w:r w:rsidRPr="00DD2D2E">
              <w:rPr>
                <w:rFonts w:eastAsia="Times New Roman"/>
                <w:lang w:eastAsia="lt-LT"/>
              </w:rPr>
              <w:t xml:space="preserve">kiekį, vartoti </w:t>
            </w:r>
            <w:r w:rsidR="00112A22" w:rsidRPr="00DD2D2E">
              <w:rPr>
                <w:rFonts w:eastAsia="Times New Roman"/>
                <w:lang w:eastAsia="lt-LT"/>
              </w:rPr>
              <w:t xml:space="preserve">skaitmenis, apibūdinti daikto vietą </w:t>
            </w:r>
            <w:r w:rsidRPr="00DD2D2E">
              <w:rPr>
                <w:rFonts w:eastAsia="Times New Roman"/>
                <w:lang w:eastAsia="lt-LT"/>
              </w:rPr>
              <w:t>eilėje, sudaryti sekas.</w:t>
            </w:r>
          </w:p>
          <w:p w:rsidR="00112A22" w:rsidRPr="00DD2D2E" w:rsidRDefault="00BD5D32" w:rsidP="00CB2C94">
            <w:pPr>
              <w:rPr>
                <w:rFonts w:eastAsia="Times New Roman"/>
                <w:lang w:eastAsia="lt-LT"/>
              </w:rPr>
            </w:pPr>
            <w:r w:rsidRPr="00DD2D2E">
              <w:rPr>
                <w:rFonts w:eastAsia="Times New Roman"/>
                <w:lang w:eastAsia="lt-LT"/>
              </w:rPr>
              <w:t xml:space="preserve">Geba grupuoti daiktus pagal spalvą, formą, dydį. Jaučia dydžių skirtumus, daikto vietą ir padėtį erdvėje. </w:t>
            </w:r>
          </w:p>
          <w:p w:rsidR="00BD5D32" w:rsidRPr="00DD2D2E" w:rsidRDefault="00BD5D32" w:rsidP="00CB2C94">
            <w:pPr>
              <w:rPr>
                <w:rFonts w:eastAsia="Times New Roman"/>
                <w:lang w:eastAsia="lt-LT"/>
              </w:rPr>
            </w:pPr>
            <w:r w:rsidRPr="00DD2D2E">
              <w:rPr>
                <w:rFonts w:eastAsia="Times New Roman"/>
                <w:lang w:eastAsia="lt-LT"/>
              </w:rPr>
              <w:t>Supranta ir vartoja žodžius, kuriais apibūdinamas atstumas, ilgis, masė, tūris, laikas. Pradeda suvokti laiko tėkmę ir trukmę</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Gebės vartoti skaičius ir matematinius simbolius daiktų kiekiui žymėti, daiktų grupėms palyginti. </w:t>
            </w:r>
          </w:p>
          <w:p w:rsidR="00BD5D32" w:rsidRPr="00DD2D2E" w:rsidRDefault="00BD5D32" w:rsidP="00CB2C94">
            <w:pPr>
              <w:rPr>
                <w:rFonts w:eastAsia="Times New Roman"/>
                <w:lang w:eastAsia="lt-LT"/>
              </w:rPr>
            </w:pPr>
            <w:r w:rsidRPr="00DD2D2E">
              <w:rPr>
                <w:rFonts w:eastAsia="Times New Roman"/>
                <w:lang w:eastAsia="lt-LT"/>
              </w:rPr>
              <w:t xml:space="preserve">Supras daikto vietą eilėje, pastebės dėsningumus, sudarys įvairias sekas. </w:t>
            </w:r>
          </w:p>
          <w:p w:rsidR="00BD5D32" w:rsidRPr="00DD2D2E" w:rsidRDefault="00BD5D32" w:rsidP="00CB2C94">
            <w:pPr>
              <w:rPr>
                <w:rFonts w:eastAsia="Times New Roman"/>
                <w:lang w:eastAsia="lt-LT"/>
              </w:rPr>
            </w:pPr>
            <w:r w:rsidRPr="00DD2D2E">
              <w:rPr>
                <w:rFonts w:eastAsia="Times New Roman"/>
                <w:lang w:eastAsia="lt-LT"/>
              </w:rPr>
              <w:t xml:space="preserve">Gebės grupuoti, klasifikuoti daiktus pagal formą, dydį, spalvą. </w:t>
            </w:r>
          </w:p>
          <w:p w:rsidR="00BD5D32" w:rsidRPr="00DD2D2E" w:rsidRDefault="00BD5D32" w:rsidP="00CB2C94">
            <w:pPr>
              <w:rPr>
                <w:rFonts w:eastAsia="Times New Roman"/>
                <w:lang w:eastAsia="lt-LT"/>
              </w:rPr>
            </w:pPr>
            <w:r w:rsidRPr="00DD2D2E">
              <w:rPr>
                <w:rFonts w:eastAsia="Times New Roman"/>
                <w:lang w:eastAsia="lt-LT"/>
              </w:rPr>
              <w:t xml:space="preserve">Suvoks daikto vietą ir </w:t>
            </w:r>
          </w:p>
          <w:p w:rsidR="00BD5D32" w:rsidRPr="00DD2D2E" w:rsidRDefault="00BD5D32" w:rsidP="00CB2C94">
            <w:pPr>
              <w:rPr>
                <w:rFonts w:eastAsia="Times New Roman"/>
                <w:lang w:eastAsia="lt-LT"/>
              </w:rPr>
            </w:pPr>
            <w:r w:rsidRPr="00DD2D2E">
              <w:rPr>
                <w:rFonts w:eastAsia="Times New Roman"/>
                <w:lang w:eastAsia="lt-LT"/>
              </w:rPr>
              <w:t xml:space="preserve">padėtį erdvėje, orientuosis laike. </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12.Meninė raiška</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Jaučia meninės </w:t>
            </w:r>
          </w:p>
          <w:p w:rsidR="00BD5D32" w:rsidRPr="00DD2D2E" w:rsidRDefault="00BD5D32" w:rsidP="00CB2C94">
            <w:pPr>
              <w:rPr>
                <w:rFonts w:eastAsia="Times New Roman"/>
                <w:lang w:eastAsia="lt-LT"/>
              </w:rPr>
            </w:pPr>
            <w:r w:rsidRPr="00DD2D2E">
              <w:rPr>
                <w:rFonts w:eastAsia="Times New Roman"/>
                <w:lang w:eastAsia="lt-LT"/>
              </w:rPr>
              <w:t xml:space="preserve">raiškos džiaugsmą, </w:t>
            </w:r>
          </w:p>
          <w:p w:rsidR="00BD5D32" w:rsidRPr="00DD2D2E" w:rsidRDefault="00BD5D32" w:rsidP="00CB2C94">
            <w:pPr>
              <w:rPr>
                <w:rFonts w:eastAsia="Times New Roman"/>
                <w:lang w:eastAsia="lt-LT"/>
              </w:rPr>
            </w:pPr>
            <w:r w:rsidRPr="00DD2D2E">
              <w:rPr>
                <w:rFonts w:eastAsia="Times New Roman"/>
                <w:lang w:eastAsia="lt-LT"/>
              </w:rPr>
              <w:t xml:space="preserve">rodo norą aktyviai </w:t>
            </w:r>
          </w:p>
          <w:p w:rsidR="00BD5D32" w:rsidRPr="00DD2D2E" w:rsidRDefault="00BD5D32" w:rsidP="00CB2C94">
            <w:pPr>
              <w:rPr>
                <w:rFonts w:eastAsia="Times New Roman"/>
                <w:lang w:eastAsia="lt-LT"/>
              </w:rPr>
            </w:pPr>
            <w:r w:rsidRPr="00DD2D2E">
              <w:rPr>
                <w:rFonts w:eastAsia="Times New Roman"/>
                <w:lang w:eastAsia="lt-LT"/>
              </w:rPr>
              <w:t xml:space="preserve">dalyvauti meninėje </w:t>
            </w:r>
          </w:p>
          <w:p w:rsidR="00BD5D32" w:rsidRPr="00DD2D2E" w:rsidRDefault="00BD5D32" w:rsidP="00CB2C94">
            <w:pPr>
              <w:rPr>
                <w:rFonts w:eastAsia="Times New Roman"/>
                <w:lang w:eastAsia="lt-LT"/>
              </w:rPr>
            </w:pPr>
            <w:r w:rsidRPr="00DD2D2E">
              <w:rPr>
                <w:rFonts w:eastAsia="Times New Roman"/>
                <w:lang w:eastAsia="lt-LT"/>
              </w:rPr>
              <w:t>veikloje.</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Spontaniškai ir savitai </w:t>
            </w:r>
          </w:p>
          <w:p w:rsidR="00BD5D32" w:rsidRPr="00DD2D2E" w:rsidRDefault="00BD5D32" w:rsidP="00CB2C94">
            <w:pPr>
              <w:rPr>
                <w:rFonts w:eastAsia="Times New Roman"/>
                <w:lang w:eastAsia="lt-LT"/>
              </w:rPr>
            </w:pPr>
            <w:r w:rsidRPr="00DD2D2E">
              <w:rPr>
                <w:rFonts w:eastAsia="Times New Roman"/>
                <w:lang w:eastAsia="lt-LT"/>
              </w:rPr>
              <w:t xml:space="preserve">reiškia įspūdžius, išgyvenimus, mintis,  patirtas emocijas muzikuodamas, šokdamas, vaidindamas </w:t>
            </w:r>
          </w:p>
          <w:p w:rsidR="00BD5D32" w:rsidRPr="00DD2D2E" w:rsidRDefault="00BD5D32" w:rsidP="00CB2C94">
            <w:pPr>
              <w:rPr>
                <w:rFonts w:eastAsia="Times New Roman"/>
                <w:lang w:eastAsia="lt-LT"/>
              </w:rPr>
            </w:pPr>
            <w:r w:rsidRPr="00DD2D2E">
              <w:rPr>
                <w:rFonts w:eastAsia="Times New Roman"/>
                <w:lang w:eastAsia="lt-LT"/>
              </w:rPr>
              <w:t>vizualinėje kūryboje.</w:t>
            </w:r>
          </w:p>
          <w:p w:rsidR="00BD5D32" w:rsidRPr="00DD2D2E" w:rsidRDefault="00BD5D32" w:rsidP="00CB2C94">
            <w:pPr>
              <w:rPr>
                <w:rFonts w:eastAsia="Times New Roman"/>
                <w:lang w:eastAsia="lt-LT"/>
              </w:rPr>
            </w:pP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Gebės emocijas, patirtį, mintis, įspūdžius išreikšti </w:t>
            </w:r>
          </w:p>
          <w:p w:rsidR="00BD5D32" w:rsidRPr="00DD2D2E" w:rsidRDefault="00BD5D32" w:rsidP="00CB2C94">
            <w:pPr>
              <w:rPr>
                <w:rFonts w:eastAsia="Times New Roman"/>
                <w:lang w:eastAsia="lt-LT"/>
              </w:rPr>
            </w:pPr>
            <w:r w:rsidRPr="00DD2D2E">
              <w:rPr>
                <w:rFonts w:eastAsia="Times New Roman"/>
                <w:lang w:eastAsia="lt-LT"/>
              </w:rPr>
              <w:t xml:space="preserve">Meninėmis priemonėmis ir </w:t>
            </w:r>
          </w:p>
          <w:p w:rsidR="00BD5D32" w:rsidRPr="00DD2D2E" w:rsidRDefault="00BD5D32" w:rsidP="00CB2C94">
            <w:pPr>
              <w:rPr>
                <w:rFonts w:eastAsia="Times New Roman"/>
                <w:lang w:eastAsia="lt-LT"/>
              </w:rPr>
            </w:pPr>
            <w:r w:rsidRPr="00DD2D2E">
              <w:rPr>
                <w:rFonts w:eastAsia="Times New Roman"/>
                <w:lang w:eastAsia="lt-LT"/>
              </w:rPr>
              <w:t xml:space="preserve">būdais. Eksperimentuos ir </w:t>
            </w:r>
          </w:p>
          <w:p w:rsidR="00BD5D32" w:rsidRPr="00DD2D2E" w:rsidRDefault="00BD5D32" w:rsidP="00CB2C94">
            <w:pPr>
              <w:rPr>
                <w:rFonts w:eastAsia="Times New Roman"/>
                <w:lang w:eastAsia="lt-LT"/>
              </w:rPr>
            </w:pPr>
            <w:r w:rsidRPr="00DD2D2E">
              <w:rPr>
                <w:rFonts w:eastAsia="Times New Roman"/>
                <w:lang w:eastAsia="lt-LT"/>
              </w:rPr>
              <w:t>tyrinės meninės raiškos priemones, kurs ir improvizuos.</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13.Estetinis </w:t>
            </w:r>
          </w:p>
          <w:p w:rsidR="00BD5D32" w:rsidRPr="00DD2D2E" w:rsidRDefault="00BD5D32" w:rsidP="00CB2C94">
            <w:pPr>
              <w:rPr>
                <w:rFonts w:eastAsia="Times New Roman"/>
                <w:lang w:eastAsia="lt-LT"/>
              </w:rPr>
            </w:pPr>
            <w:r w:rsidRPr="00DD2D2E">
              <w:rPr>
                <w:rFonts w:eastAsia="Times New Roman"/>
                <w:lang w:eastAsia="lt-LT"/>
              </w:rPr>
              <w:t>suvokimas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Domisi, gėrisi, </w:t>
            </w:r>
          </w:p>
          <w:p w:rsidR="00BD5D32" w:rsidRPr="00DD2D2E" w:rsidRDefault="00BD5D32" w:rsidP="00CB2C94">
            <w:pPr>
              <w:rPr>
                <w:rFonts w:eastAsia="Times New Roman"/>
                <w:lang w:eastAsia="lt-LT"/>
              </w:rPr>
            </w:pPr>
            <w:r w:rsidRPr="00DD2D2E">
              <w:rPr>
                <w:rFonts w:eastAsia="Times New Roman"/>
                <w:lang w:eastAsia="lt-LT"/>
              </w:rPr>
              <w:t xml:space="preserve">grožisi aplinka, </w:t>
            </w:r>
          </w:p>
          <w:p w:rsidR="00BD5D32" w:rsidRPr="00DD2D2E" w:rsidRDefault="00BD5D32" w:rsidP="00CB2C94">
            <w:pPr>
              <w:rPr>
                <w:rFonts w:eastAsia="Times New Roman"/>
                <w:lang w:eastAsia="lt-LT"/>
              </w:rPr>
            </w:pPr>
            <w:r w:rsidRPr="00DD2D2E">
              <w:rPr>
                <w:rFonts w:eastAsia="Times New Roman"/>
                <w:lang w:eastAsia="lt-LT"/>
              </w:rPr>
              <w:t xml:space="preserve">meniniais </w:t>
            </w:r>
            <w:r w:rsidRPr="00DD2D2E">
              <w:rPr>
                <w:rFonts w:eastAsia="Times New Roman"/>
                <w:lang w:eastAsia="lt-LT"/>
              </w:rPr>
              <w:lastRenderedPageBreak/>
              <w:t xml:space="preserve">kūriniais, </w:t>
            </w:r>
          </w:p>
          <w:p w:rsidR="00BD5D32" w:rsidRPr="00DD2D2E" w:rsidRDefault="00BD5D32" w:rsidP="00CB2C94">
            <w:pPr>
              <w:rPr>
                <w:rFonts w:eastAsia="Times New Roman"/>
                <w:lang w:eastAsia="lt-LT"/>
              </w:rPr>
            </w:pPr>
            <w:r w:rsidRPr="00DD2D2E">
              <w:rPr>
                <w:rFonts w:eastAsia="Times New Roman"/>
                <w:lang w:eastAsia="lt-LT"/>
              </w:rPr>
              <w:t>menine veikla.</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Pastebi ir žavisi aplinkos grožiu, meno kūriniais, džiaugiasi savo ir kitų </w:t>
            </w:r>
            <w:r w:rsidRPr="00DD2D2E">
              <w:rPr>
                <w:rFonts w:eastAsia="Times New Roman"/>
                <w:lang w:eastAsia="lt-LT"/>
              </w:rPr>
              <w:lastRenderedPageBreak/>
              <w:t>kūryba, jaučia suvokia, apibūdina kai kuriuos muzikos, šokio, vaidybos, vizualaus meno estetikos ypatumus, reiškia savo estetinius potyrius, dalijasi išgyvenimais, įspūdžiais.</w:t>
            </w:r>
          </w:p>
        </w:tc>
        <w:tc>
          <w:tcPr>
            <w:tcW w:w="2957"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Gebės nusiteikti grožio, </w:t>
            </w:r>
          </w:p>
          <w:p w:rsidR="00BD5D32" w:rsidRPr="00DD2D2E" w:rsidRDefault="00BD5D32" w:rsidP="00CB2C94">
            <w:pPr>
              <w:rPr>
                <w:rFonts w:eastAsia="Times New Roman"/>
                <w:lang w:eastAsia="lt-LT"/>
              </w:rPr>
            </w:pPr>
            <w:r w:rsidRPr="00DD2D2E">
              <w:rPr>
                <w:rFonts w:eastAsia="Times New Roman"/>
                <w:lang w:eastAsia="lt-LT"/>
              </w:rPr>
              <w:t xml:space="preserve">meninės kūrybos potyriams bei džiaugsmui. </w:t>
            </w:r>
          </w:p>
          <w:p w:rsidR="00BD5D32" w:rsidRPr="00DD2D2E" w:rsidRDefault="00BD5D32" w:rsidP="00CB2C94">
            <w:pPr>
              <w:rPr>
                <w:rFonts w:eastAsia="Times New Roman"/>
                <w:lang w:eastAsia="lt-LT"/>
              </w:rPr>
            </w:pPr>
            <w:r w:rsidRPr="00DD2D2E">
              <w:rPr>
                <w:rFonts w:eastAsia="Times New Roman"/>
                <w:lang w:eastAsia="lt-LT"/>
              </w:rPr>
              <w:lastRenderedPageBreak/>
              <w:t xml:space="preserve">Pajus aplinkos, žmonių santykių, meno, savo ir kitų kūrybos grožį. </w:t>
            </w:r>
          </w:p>
          <w:p w:rsidR="00BD5D32" w:rsidRPr="00DD2D2E" w:rsidRDefault="00BD5D32" w:rsidP="00CB2C94">
            <w:pPr>
              <w:rPr>
                <w:rFonts w:eastAsia="Times New Roman"/>
                <w:lang w:eastAsia="lt-LT"/>
              </w:rPr>
            </w:pPr>
            <w:r w:rsidRPr="00DD2D2E">
              <w:rPr>
                <w:rFonts w:eastAsia="Times New Roman"/>
                <w:lang w:eastAsia="lt-LT"/>
              </w:rPr>
              <w:t>Domėsis meno raiškos priemonėmis, dalinsis jutiminių ir emocinių išgyvenimų prisiminimais su kitais.</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14.Iniciatyvumas </w:t>
            </w:r>
          </w:p>
          <w:p w:rsidR="00BD5D32" w:rsidRPr="00DD2D2E" w:rsidRDefault="00BD5D32" w:rsidP="00CB2C94">
            <w:pPr>
              <w:rPr>
                <w:rFonts w:eastAsia="Times New Roman"/>
                <w:lang w:eastAsia="lt-LT"/>
              </w:rPr>
            </w:pPr>
            <w:r w:rsidRPr="00DD2D2E">
              <w:rPr>
                <w:rFonts w:eastAsia="Times New Roman"/>
                <w:lang w:eastAsia="lt-LT"/>
              </w:rPr>
              <w:t>ir atkalumas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Didžiuojasi savimi </w:t>
            </w:r>
          </w:p>
          <w:p w:rsidR="00BD5D32" w:rsidRPr="00DD2D2E" w:rsidRDefault="00BD5D32" w:rsidP="00CB2C94">
            <w:pPr>
              <w:rPr>
                <w:rFonts w:eastAsia="Times New Roman"/>
                <w:lang w:eastAsia="lt-LT"/>
              </w:rPr>
            </w:pPr>
            <w:r w:rsidRPr="00DD2D2E">
              <w:rPr>
                <w:rFonts w:eastAsia="Times New Roman"/>
                <w:lang w:eastAsia="lt-LT"/>
              </w:rPr>
              <w:t xml:space="preserve">ir didėjančiais savo </w:t>
            </w:r>
          </w:p>
          <w:p w:rsidR="00BD5D32" w:rsidRPr="00DD2D2E" w:rsidRDefault="00BD5D32" w:rsidP="00CB2C94">
            <w:pPr>
              <w:rPr>
                <w:rFonts w:eastAsia="Times New Roman"/>
                <w:lang w:eastAsia="lt-LT"/>
              </w:rPr>
            </w:pPr>
            <w:r w:rsidRPr="00DD2D2E">
              <w:rPr>
                <w:rFonts w:eastAsia="Times New Roman"/>
                <w:lang w:eastAsia="lt-LT"/>
              </w:rPr>
              <w:t>gebėjimais.</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Savo iniciatyva pagal pomėgius pasirenka veiklą, ilgam įsitraukia ir ją plėtoja, geba  pratęsti veiklą po tam tikro laiko tarpo, kreipiasi į suaugusįjį pagalbos, kai pats </w:t>
            </w:r>
          </w:p>
          <w:p w:rsidR="00BD5D32" w:rsidRPr="00DD2D2E" w:rsidRDefault="00BD5D32" w:rsidP="00CB2C94">
            <w:pPr>
              <w:rPr>
                <w:rFonts w:eastAsia="Times New Roman"/>
                <w:lang w:eastAsia="lt-LT"/>
              </w:rPr>
            </w:pPr>
            <w:r w:rsidRPr="00DD2D2E">
              <w:rPr>
                <w:rFonts w:eastAsia="Times New Roman"/>
                <w:lang w:eastAsia="lt-LT"/>
              </w:rPr>
              <w:t xml:space="preserve">nepajėgia susidoroti su </w:t>
            </w:r>
          </w:p>
          <w:p w:rsidR="00BD5D32" w:rsidRPr="00DD2D2E" w:rsidRDefault="00BD5D32" w:rsidP="00CB2C94">
            <w:pPr>
              <w:rPr>
                <w:rFonts w:eastAsia="Times New Roman"/>
                <w:lang w:eastAsia="lt-LT"/>
              </w:rPr>
            </w:pPr>
            <w:r w:rsidRPr="00DD2D2E">
              <w:rPr>
                <w:rFonts w:eastAsia="Times New Roman"/>
                <w:lang w:eastAsia="lt-LT"/>
              </w:rPr>
              <w:t>iškilusiais sunkumais.</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Gebės pats susirasti veiklą ir ją turiningai plėtoti. Gebės įsitraukti į suaugusiojo pasiūlytą  </w:t>
            </w:r>
            <w:proofErr w:type="spellStart"/>
            <w:r w:rsidRPr="00DD2D2E">
              <w:rPr>
                <w:rFonts w:eastAsia="Times New Roman"/>
                <w:lang w:eastAsia="lt-LT"/>
              </w:rPr>
              <w:t>ugdymą(si</w:t>
            </w:r>
            <w:proofErr w:type="spellEnd"/>
            <w:r w:rsidRPr="00DD2D2E">
              <w:rPr>
                <w:rFonts w:eastAsia="Times New Roman"/>
                <w:lang w:eastAsia="lt-LT"/>
              </w:rPr>
              <w:t>) skatinančią  veiklą susikoncentruoti ir išradingai ją plėtoti, susidoros su kliūtimis, siekiant sumanymų realizavimo.</w:t>
            </w: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15.Tyrinėjimas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Smalsus, domisi </w:t>
            </w:r>
          </w:p>
          <w:p w:rsidR="00BD5D32" w:rsidRPr="00DD2D2E" w:rsidRDefault="00BD5D32" w:rsidP="00CB2C94">
            <w:pPr>
              <w:rPr>
                <w:rFonts w:eastAsia="Times New Roman"/>
                <w:lang w:eastAsia="lt-LT"/>
              </w:rPr>
            </w:pPr>
            <w:r w:rsidRPr="00DD2D2E">
              <w:rPr>
                <w:rFonts w:eastAsia="Times New Roman"/>
                <w:lang w:eastAsia="lt-LT"/>
              </w:rPr>
              <w:t xml:space="preserve">viskuo kas vyksta </w:t>
            </w:r>
          </w:p>
          <w:p w:rsidR="00BD5D32" w:rsidRPr="00DD2D2E" w:rsidRDefault="00BD5D32" w:rsidP="00CB2C94">
            <w:pPr>
              <w:rPr>
                <w:rFonts w:eastAsia="Times New Roman"/>
                <w:lang w:eastAsia="lt-LT"/>
              </w:rPr>
            </w:pPr>
            <w:r w:rsidRPr="00DD2D2E">
              <w:rPr>
                <w:rFonts w:eastAsia="Times New Roman"/>
                <w:lang w:eastAsia="lt-LT"/>
              </w:rPr>
              <w:t xml:space="preserve">aplinkui, noriai </w:t>
            </w:r>
          </w:p>
          <w:p w:rsidR="00BD5D32" w:rsidRPr="00DD2D2E" w:rsidRDefault="00BD5D32" w:rsidP="00CB2C94">
            <w:pPr>
              <w:rPr>
                <w:rFonts w:eastAsia="Times New Roman"/>
                <w:lang w:eastAsia="lt-LT"/>
              </w:rPr>
            </w:pPr>
            <w:r w:rsidRPr="00DD2D2E">
              <w:rPr>
                <w:rFonts w:eastAsia="Times New Roman"/>
                <w:lang w:eastAsia="lt-LT"/>
              </w:rPr>
              <w:t xml:space="preserve">stebi, bando, </w:t>
            </w:r>
          </w:p>
          <w:p w:rsidR="00BD5D32" w:rsidRPr="00DD2D2E" w:rsidRDefault="00BD5D32" w:rsidP="00CB2C94">
            <w:pPr>
              <w:rPr>
                <w:rFonts w:eastAsia="Times New Roman"/>
                <w:lang w:eastAsia="lt-LT"/>
              </w:rPr>
            </w:pPr>
            <w:r w:rsidRPr="00DD2D2E">
              <w:rPr>
                <w:rFonts w:eastAsia="Times New Roman"/>
                <w:lang w:eastAsia="lt-LT"/>
              </w:rPr>
              <w:t>samprotauja.</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Aktyviai tyrinėja save, </w:t>
            </w:r>
          </w:p>
          <w:p w:rsidR="00BD5D32" w:rsidRPr="00DD2D2E" w:rsidRDefault="00BD5D32" w:rsidP="00CB2C94">
            <w:pPr>
              <w:rPr>
                <w:rFonts w:eastAsia="Times New Roman"/>
                <w:lang w:eastAsia="lt-LT"/>
              </w:rPr>
            </w:pPr>
            <w:r w:rsidRPr="00DD2D2E">
              <w:rPr>
                <w:rFonts w:eastAsia="Times New Roman"/>
                <w:lang w:eastAsia="lt-LT"/>
              </w:rPr>
              <w:t>socialinę, kultūrinę ir gamtinę aplinką, įvaldo tyrinėjimo būdus (stebėjimą, bandymą,  klausinėjimą), mąsto ir  samprotauja apie tai, ką pastebėjo, atrado, pajuto, patyrė.</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Domėsis supančia aplinka, tyrinės pasinaudojant </w:t>
            </w:r>
          </w:p>
          <w:p w:rsidR="00BD5D32" w:rsidRPr="00DD2D2E" w:rsidRDefault="00BD5D32" w:rsidP="00CB2C94">
            <w:pPr>
              <w:rPr>
                <w:rFonts w:eastAsia="Times New Roman"/>
                <w:lang w:eastAsia="lt-LT"/>
              </w:rPr>
            </w:pPr>
            <w:r w:rsidRPr="00DD2D2E">
              <w:rPr>
                <w:rFonts w:eastAsia="Times New Roman"/>
                <w:lang w:eastAsia="lt-LT"/>
              </w:rPr>
              <w:t>įvairiais pojūčiais, aptars atrastus, sužinotus dalykus.</w:t>
            </w:r>
          </w:p>
          <w:p w:rsidR="00BD5D32" w:rsidRPr="00DD2D2E" w:rsidRDefault="00BD5D32" w:rsidP="00CB2C94">
            <w:pPr>
              <w:rPr>
                <w:rFonts w:eastAsia="Times New Roman"/>
                <w:lang w:eastAsia="lt-LT"/>
              </w:rPr>
            </w:pP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16.Problemų </w:t>
            </w:r>
          </w:p>
          <w:p w:rsidR="00BD5D32" w:rsidRPr="00DD2D2E" w:rsidRDefault="00BD5D32" w:rsidP="00CB2C94">
            <w:pPr>
              <w:rPr>
                <w:rFonts w:eastAsia="Times New Roman"/>
                <w:lang w:eastAsia="lt-LT"/>
              </w:rPr>
            </w:pPr>
            <w:r w:rsidRPr="00DD2D2E">
              <w:rPr>
                <w:rFonts w:eastAsia="Times New Roman"/>
                <w:lang w:eastAsia="lt-LT"/>
              </w:rPr>
              <w:t xml:space="preserve">sprendimas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Nusiteikęs ieškoti </w:t>
            </w:r>
          </w:p>
          <w:p w:rsidR="00BD5D32" w:rsidRPr="00DD2D2E" w:rsidRDefault="00BD5D32" w:rsidP="00CB2C94">
            <w:pPr>
              <w:rPr>
                <w:rFonts w:eastAsia="Times New Roman"/>
                <w:lang w:eastAsia="lt-LT"/>
              </w:rPr>
            </w:pPr>
            <w:r w:rsidRPr="00DD2D2E">
              <w:rPr>
                <w:rFonts w:eastAsia="Times New Roman"/>
                <w:lang w:eastAsia="lt-LT"/>
              </w:rPr>
              <w:t xml:space="preserve">išeičių kasdieniams </w:t>
            </w:r>
          </w:p>
          <w:p w:rsidR="00BD5D32" w:rsidRPr="00DD2D2E" w:rsidRDefault="00BD5D32" w:rsidP="00CB2C94">
            <w:pPr>
              <w:rPr>
                <w:rFonts w:eastAsia="Times New Roman"/>
                <w:lang w:eastAsia="lt-LT"/>
              </w:rPr>
            </w:pPr>
            <w:r w:rsidRPr="00DD2D2E">
              <w:rPr>
                <w:rFonts w:eastAsia="Times New Roman"/>
                <w:lang w:eastAsia="lt-LT"/>
              </w:rPr>
              <w:t xml:space="preserve">iššūkiams bei </w:t>
            </w:r>
          </w:p>
          <w:p w:rsidR="00BD5D32" w:rsidRPr="00DD2D2E" w:rsidRDefault="00BD5D32" w:rsidP="00CB2C94">
            <w:pPr>
              <w:rPr>
                <w:rFonts w:eastAsia="Times New Roman"/>
                <w:lang w:eastAsia="lt-LT"/>
              </w:rPr>
            </w:pPr>
            <w:r w:rsidRPr="00DD2D2E">
              <w:rPr>
                <w:rFonts w:eastAsia="Times New Roman"/>
                <w:lang w:eastAsia="lt-LT"/>
              </w:rPr>
              <w:t>sunkumams įveikti.</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Atpažįsta ką nors veikiant kilusius iššūkius bei sunkumus,  dažniausiai supranta, kodėl jie kilo, suvokia savo ir kitų ketinimus, ieško tinkamų  sprendimų ką nors  </w:t>
            </w:r>
            <w:r w:rsidR="00112A22" w:rsidRPr="00DD2D2E">
              <w:rPr>
                <w:rFonts w:eastAsia="Times New Roman"/>
                <w:lang w:eastAsia="lt-LT"/>
              </w:rPr>
              <w:t xml:space="preserve">išbandydamas, tyrinėdamas, </w:t>
            </w:r>
            <w:r w:rsidRPr="00DD2D2E">
              <w:rPr>
                <w:rFonts w:eastAsia="Times New Roman"/>
                <w:lang w:eastAsia="lt-LT"/>
              </w:rPr>
              <w:t xml:space="preserve">aiškindamasis, </w:t>
            </w:r>
          </w:p>
          <w:p w:rsidR="00BD5D32" w:rsidRPr="00DD2D2E" w:rsidRDefault="00BD5D32" w:rsidP="00CB2C94">
            <w:pPr>
              <w:rPr>
                <w:rFonts w:eastAsia="Times New Roman"/>
                <w:lang w:eastAsia="lt-LT"/>
              </w:rPr>
            </w:pPr>
            <w:r w:rsidRPr="00DD2D2E">
              <w:rPr>
                <w:rFonts w:eastAsia="Times New Roman"/>
                <w:lang w:eastAsia="lt-LT"/>
              </w:rPr>
              <w:t>bendradarbiaudamas, pradeda numatyti priimtų sprendimų pasekmes.</w:t>
            </w:r>
          </w:p>
        </w:tc>
        <w:tc>
          <w:tcPr>
            <w:tcW w:w="2957" w:type="dxa"/>
          </w:tcPr>
          <w:p w:rsidR="00BD5D32" w:rsidRPr="00DD2D2E" w:rsidRDefault="00BD5D32" w:rsidP="00CB2C94">
            <w:pPr>
              <w:rPr>
                <w:rFonts w:eastAsia="Times New Roman"/>
                <w:lang w:eastAsia="lt-LT"/>
              </w:rPr>
            </w:pPr>
            <w:r w:rsidRPr="00DD2D2E">
              <w:rPr>
                <w:rFonts w:eastAsia="Times New Roman"/>
                <w:lang w:eastAsia="lt-LT"/>
              </w:rPr>
              <w:t xml:space="preserve">Gebės atpažinti, įžvelgti problemas, ieškos išeičių, tinkamo sprendimo pasirinkimo bei įgyvendinimo, stebės ir apmąstys pasekmes. </w:t>
            </w:r>
          </w:p>
          <w:p w:rsidR="00BD5D32" w:rsidRPr="00DD2D2E" w:rsidRDefault="00BD5D32" w:rsidP="00CB2C94">
            <w:pPr>
              <w:rPr>
                <w:rFonts w:eastAsia="Times New Roman"/>
                <w:lang w:eastAsia="lt-LT"/>
              </w:rPr>
            </w:pPr>
            <w:r w:rsidRPr="00DD2D2E">
              <w:rPr>
                <w:rFonts w:eastAsia="Times New Roman"/>
                <w:lang w:eastAsia="lt-LT"/>
              </w:rPr>
              <w:t>Mokysis įveikti nesėkmes.</w:t>
            </w:r>
          </w:p>
          <w:p w:rsidR="00BD5D32" w:rsidRPr="00DD2D2E" w:rsidRDefault="00BD5D32" w:rsidP="00CB2C94">
            <w:pPr>
              <w:rPr>
                <w:rFonts w:eastAsia="Times New Roman"/>
                <w:lang w:eastAsia="lt-LT"/>
              </w:rPr>
            </w:pPr>
          </w:p>
        </w:tc>
      </w:tr>
      <w:tr w:rsidR="00DD2D2E"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17.Kūrybiškumas </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t xml:space="preserve">Jaučia kūrybinės </w:t>
            </w:r>
          </w:p>
          <w:p w:rsidR="00BD5D32" w:rsidRPr="00DD2D2E" w:rsidRDefault="00BD5D32" w:rsidP="00CB2C94">
            <w:pPr>
              <w:rPr>
                <w:rFonts w:eastAsia="Times New Roman"/>
                <w:lang w:eastAsia="lt-LT"/>
              </w:rPr>
            </w:pPr>
            <w:r w:rsidRPr="00DD2D2E">
              <w:rPr>
                <w:rFonts w:eastAsia="Times New Roman"/>
                <w:lang w:eastAsia="lt-LT"/>
              </w:rPr>
              <w:t xml:space="preserve">laisvės, spontaniškos </w:t>
            </w:r>
          </w:p>
          <w:p w:rsidR="00BD5D32" w:rsidRPr="00DD2D2E" w:rsidRDefault="00BD5D32" w:rsidP="00CB2C94">
            <w:pPr>
              <w:rPr>
                <w:rFonts w:eastAsia="Times New Roman"/>
                <w:lang w:eastAsia="lt-LT"/>
              </w:rPr>
            </w:pPr>
            <w:r w:rsidRPr="00DD2D2E">
              <w:rPr>
                <w:rFonts w:eastAsia="Times New Roman"/>
                <w:lang w:eastAsia="lt-LT"/>
              </w:rPr>
              <w:t>improvizacijos</w:t>
            </w:r>
          </w:p>
          <w:p w:rsidR="00BD5D32" w:rsidRPr="00DD2D2E" w:rsidRDefault="00BD5D32" w:rsidP="00CB2C94">
            <w:pPr>
              <w:rPr>
                <w:rFonts w:eastAsia="Times New Roman"/>
                <w:lang w:eastAsia="lt-LT"/>
              </w:rPr>
            </w:pPr>
            <w:r w:rsidRPr="00DD2D2E">
              <w:rPr>
                <w:rFonts w:eastAsia="Times New Roman"/>
                <w:lang w:eastAsia="lt-LT"/>
              </w:rPr>
              <w:t>bei kūrybos džiaugsmą.</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t xml:space="preserve">Savitai reiškia savo įspūdžius įvairioje veikloje, ieško </w:t>
            </w:r>
          </w:p>
          <w:p w:rsidR="00BD5D32" w:rsidRPr="00DD2D2E" w:rsidRDefault="00BD5D32" w:rsidP="00CB2C94">
            <w:pPr>
              <w:rPr>
                <w:rFonts w:eastAsia="Times New Roman"/>
                <w:lang w:eastAsia="lt-LT"/>
              </w:rPr>
            </w:pPr>
            <w:r w:rsidRPr="00DD2D2E">
              <w:rPr>
                <w:rFonts w:eastAsia="Times New Roman"/>
                <w:lang w:eastAsia="lt-LT"/>
              </w:rPr>
              <w:t>nežinomos informacijos, siūlo naujas, netikėtas idėjas ir jas savitai įgyvendina.</w:t>
            </w:r>
          </w:p>
          <w:p w:rsidR="00BD5D32" w:rsidRPr="00DD2D2E" w:rsidRDefault="00BD5D32" w:rsidP="00CB2C94">
            <w:pPr>
              <w:rPr>
                <w:rFonts w:eastAsia="Times New Roman"/>
                <w:lang w:eastAsia="lt-LT"/>
              </w:rPr>
            </w:pPr>
          </w:p>
        </w:tc>
        <w:tc>
          <w:tcPr>
            <w:tcW w:w="2957" w:type="dxa"/>
          </w:tcPr>
          <w:p w:rsidR="00BD5D32" w:rsidRPr="00DD2D2E" w:rsidRDefault="00BD5D32" w:rsidP="00CB2C94">
            <w:pPr>
              <w:rPr>
                <w:rFonts w:eastAsia="Times New Roman"/>
                <w:lang w:eastAsia="lt-LT"/>
              </w:rPr>
            </w:pPr>
            <w:r w:rsidRPr="00DD2D2E">
              <w:rPr>
                <w:rFonts w:eastAsia="Times New Roman"/>
                <w:lang w:eastAsia="lt-LT"/>
              </w:rPr>
              <w:t>Domėsis naujais,  nežinomais, sudėtingais dalykais.</w:t>
            </w:r>
          </w:p>
          <w:p w:rsidR="00BD5D32" w:rsidRPr="00DD2D2E" w:rsidRDefault="00BD5D32" w:rsidP="00CB2C94">
            <w:pPr>
              <w:rPr>
                <w:rFonts w:eastAsia="Times New Roman"/>
                <w:lang w:eastAsia="lt-LT"/>
              </w:rPr>
            </w:pPr>
            <w:r w:rsidRPr="00DD2D2E">
              <w:rPr>
                <w:rFonts w:eastAsia="Times New Roman"/>
                <w:lang w:eastAsia="lt-LT"/>
              </w:rPr>
              <w:t xml:space="preserve">Gebės įžvelgti problemas, klausinėti, diskutuoti, įsivaizduoti, fantazuoti. Gebės ieškoti atsakymų, netikėtų idėjų, kurti variantus, savaip </w:t>
            </w:r>
          </w:p>
          <w:p w:rsidR="00BD5D32" w:rsidRPr="00DD2D2E" w:rsidRDefault="00BD5D32" w:rsidP="00CB2C94">
            <w:pPr>
              <w:rPr>
                <w:rFonts w:eastAsia="Times New Roman"/>
                <w:lang w:eastAsia="lt-LT"/>
              </w:rPr>
            </w:pPr>
            <w:r w:rsidRPr="00DD2D2E">
              <w:rPr>
                <w:rFonts w:eastAsia="Times New Roman"/>
                <w:lang w:eastAsia="lt-LT"/>
              </w:rPr>
              <w:t>pertvarkyti, pritaikyti. Įgys drąsos veikti, daryti savaip.</w:t>
            </w:r>
          </w:p>
        </w:tc>
      </w:tr>
      <w:tr w:rsidR="00BD5D32" w:rsidRPr="00DD2D2E" w:rsidTr="00821A93">
        <w:tc>
          <w:tcPr>
            <w:tcW w:w="1985" w:type="dxa"/>
          </w:tcPr>
          <w:p w:rsidR="00BD5D32" w:rsidRPr="00DD2D2E" w:rsidRDefault="00BD5D32" w:rsidP="00CB2C94">
            <w:pPr>
              <w:rPr>
                <w:rFonts w:eastAsia="Times New Roman"/>
                <w:lang w:eastAsia="lt-LT"/>
              </w:rPr>
            </w:pPr>
            <w:r w:rsidRPr="00DD2D2E">
              <w:rPr>
                <w:rFonts w:eastAsia="Times New Roman"/>
                <w:lang w:eastAsia="lt-LT"/>
              </w:rPr>
              <w:t xml:space="preserve">18.Mokėjimas </w:t>
            </w:r>
          </w:p>
          <w:p w:rsidR="00BD5D32" w:rsidRPr="00DD2D2E" w:rsidRDefault="00BD5D32" w:rsidP="00CB2C94">
            <w:pPr>
              <w:rPr>
                <w:rFonts w:eastAsia="Times New Roman"/>
                <w:lang w:eastAsia="lt-LT"/>
              </w:rPr>
            </w:pPr>
            <w:r w:rsidRPr="00DD2D2E">
              <w:rPr>
                <w:rFonts w:eastAsia="Times New Roman"/>
                <w:lang w:eastAsia="lt-LT"/>
              </w:rPr>
              <w:lastRenderedPageBreak/>
              <w:t>mokytis</w:t>
            </w:r>
          </w:p>
          <w:p w:rsidR="00BD5D32" w:rsidRPr="00DD2D2E" w:rsidRDefault="00BD5D32" w:rsidP="00CB2C94">
            <w:pPr>
              <w:rPr>
                <w:rFonts w:eastAsia="Times New Roman"/>
                <w:lang w:eastAsia="lt-LT"/>
              </w:rPr>
            </w:pPr>
          </w:p>
        </w:tc>
        <w:tc>
          <w:tcPr>
            <w:tcW w:w="1984"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Noriai mokosi, </w:t>
            </w:r>
          </w:p>
          <w:p w:rsidR="00BD5D32" w:rsidRPr="00DD2D2E" w:rsidRDefault="00BD5D32" w:rsidP="00CB2C94">
            <w:pPr>
              <w:rPr>
                <w:rFonts w:eastAsia="Times New Roman"/>
                <w:lang w:eastAsia="lt-LT"/>
              </w:rPr>
            </w:pPr>
            <w:r w:rsidRPr="00DD2D2E">
              <w:rPr>
                <w:rFonts w:eastAsia="Times New Roman"/>
                <w:lang w:eastAsia="lt-LT"/>
              </w:rPr>
              <w:lastRenderedPageBreak/>
              <w:t xml:space="preserve">džiaugiasi tuo, ką </w:t>
            </w:r>
          </w:p>
          <w:p w:rsidR="00BD5D32" w:rsidRPr="00DD2D2E" w:rsidRDefault="00BD5D32" w:rsidP="00CB2C94">
            <w:pPr>
              <w:rPr>
                <w:rFonts w:eastAsia="Times New Roman"/>
                <w:lang w:eastAsia="lt-LT"/>
              </w:rPr>
            </w:pPr>
            <w:r w:rsidRPr="00DD2D2E">
              <w:rPr>
                <w:rFonts w:eastAsia="Times New Roman"/>
                <w:lang w:eastAsia="lt-LT"/>
              </w:rPr>
              <w:t>išmoko.</w:t>
            </w:r>
          </w:p>
          <w:p w:rsidR="00BD5D32" w:rsidRPr="00DD2D2E" w:rsidRDefault="00BD5D32" w:rsidP="00CB2C94">
            <w:pPr>
              <w:rPr>
                <w:rFonts w:eastAsia="Times New Roman"/>
                <w:lang w:eastAsia="lt-LT"/>
              </w:rPr>
            </w:pPr>
          </w:p>
        </w:tc>
        <w:tc>
          <w:tcPr>
            <w:tcW w:w="2820"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Mokosi žaisdamas, </w:t>
            </w:r>
            <w:r w:rsidRPr="00DD2D2E">
              <w:rPr>
                <w:rFonts w:eastAsia="Times New Roman"/>
                <w:lang w:eastAsia="lt-LT"/>
              </w:rPr>
              <w:lastRenderedPageBreak/>
              <w:t>stebėdamas kitus vaikus ir suaugusius, klausinėdamas, ieškodamas informacijos, išbandydamas,  spręsdamas problemas, kurdamas įvaldo kai kuriuos mokymosi būdus, pradeda  suprasti mokymosi procesą.</w:t>
            </w:r>
          </w:p>
        </w:tc>
        <w:tc>
          <w:tcPr>
            <w:tcW w:w="2957" w:type="dxa"/>
          </w:tcPr>
          <w:p w:rsidR="00BD5D32" w:rsidRPr="00DD2D2E" w:rsidRDefault="00BD5D32" w:rsidP="00CB2C94">
            <w:pPr>
              <w:rPr>
                <w:rFonts w:eastAsia="Times New Roman"/>
                <w:lang w:eastAsia="lt-LT"/>
              </w:rPr>
            </w:pPr>
            <w:r w:rsidRPr="00DD2D2E">
              <w:rPr>
                <w:rFonts w:eastAsia="Times New Roman"/>
                <w:lang w:eastAsia="lt-LT"/>
              </w:rPr>
              <w:lastRenderedPageBreak/>
              <w:t xml:space="preserve">Gebės numatyti ko nori </w:t>
            </w:r>
            <w:r w:rsidRPr="00DD2D2E">
              <w:rPr>
                <w:rFonts w:eastAsia="Times New Roman"/>
                <w:lang w:eastAsia="lt-LT"/>
              </w:rPr>
              <w:lastRenderedPageBreak/>
              <w:t>išmokti, aktyviai mokysis, gebės apmąstyti ko išmoko.</w:t>
            </w:r>
          </w:p>
          <w:p w:rsidR="00BD5D32" w:rsidRPr="00DD2D2E" w:rsidRDefault="00BD5D32" w:rsidP="00CB2C94">
            <w:pPr>
              <w:rPr>
                <w:rFonts w:eastAsia="Times New Roman"/>
                <w:lang w:eastAsia="lt-LT"/>
              </w:rPr>
            </w:pPr>
          </w:p>
        </w:tc>
      </w:tr>
    </w:tbl>
    <w:p w:rsidR="006C5DEA" w:rsidRPr="00DD2D2E" w:rsidRDefault="006C5DEA" w:rsidP="006C5DEA">
      <w:pPr>
        <w:spacing w:line="276" w:lineRule="auto"/>
        <w:ind w:firstLine="567"/>
      </w:pPr>
    </w:p>
    <w:p w:rsidR="00BC2E46" w:rsidRPr="00DD2D2E" w:rsidRDefault="00830ABD" w:rsidP="00830ABD">
      <w:pPr>
        <w:rPr>
          <w:rFonts w:eastAsia="Times New Roman"/>
          <w:lang w:eastAsia="lt-LT"/>
        </w:rPr>
      </w:pPr>
      <w:r w:rsidRPr="00DD2D2E">
        <w:rPr>
          <w:rFonts w:eastAsia="Times New Roman"/>
          <w:lang w:eastAsia="lt-LT"/>
        </w:rPr>
        <w:tab/>
        <w:t>Pasiekimų žingsniai</w:t>
      </w:r>
      <w:r w:rsidR="00BC2E46" w:rsidRPr="00DD2D2E">
        <w:rPr>
          <w:rFonts w:eastAsia="Times New Roman"/>
          <w:lang w:eastAsia="lt-LT"/>
        </w:rPr>
        <w:t xml:space="preserve"> </w:t>
      </w:r>
      <w:r w:rsidR="00EF5D04" w:rsidRPr="00DD2D2E">
        <w:rPr>
          <w:rFonts w:eastAsia="Times New Roman"/>
          <w:lang w:eastAsia="lt-LT"/>
        </w:rPr>
        <w:t>(1 priedas)</w:t>
      </w:r>
      <w:r w:rsidR="00BC2E46" w:rsidRPr="00DD2D2E">
        <w:rPr>
          <w:rFonts w:eastAsia="Times New Roman"/>
          <w:lang w:eastAsia="lt-LT"/>
        </w:rPr>
        <w:t>– tai vaiko pažangą rodantys žinių ir supratimo, gebėjimų ir nuostatų pokyčiai per vienerius metus, atitinkantys vaiko raidos dėsningumus kokybiško ugdymo sąlygomis.</w:t>
      </w:r>
      <w:r w:rsidRPr="00DD2D2E">
        <w:rPr>
          <w:rFonts w:eastAsia="Times New Roman"/>
          <w:lang w:eastAsia="lt-LT"/>
        </w:rPr>
        <w:t xml:space="preserve"> </w:t>
      </w:r>
      <w:r w:rsidR="00BC2E46" w:rsidRPr="00DD2D2E">
        <w:rPr>
          <w:rFonts w:eastAsia="Times New Roman"/>
          <w:lang w:eastAsia="lt-LT"/>
        </w:rPr>
        <w:t>Vaikų iki trejų metų ir vaikų nuo trejų iki šešerių metų įgyjamų gebėjimų pobūdis iš esmės skiriasi: iki trejų metų vaikų gebėjimai integralūs, t. y. kai kuriose srit</w:t>
      </w:r>
      <w:r w:rsidR="00EF5D04" w:rsidRPr="00DD2D2E">
        <w:rPr>
          <w:rFonts w:eastAsia="Times New Roman"/>
          <w:lang w:eastAsia="lt-LT"/>
        </w:rPr>
        <w:t>yse susi</w:t>
      </w:r>
      <w:r w:rsidR="00BC2E46" w:rsidRPr="00DD2D2E">
        <w:rPr>
          <w:rFonts w:eastAsia="Times New Roman"/>
          <w:lang w:eastAsia="lt-LT"/>
        </w:rPr>
        <w:t>formavusios tik gebėjimų prielaidos; trejų–šešerių metų vaikų gebėjimai – labiau išsidiferencijavę. Dėl šios priežasties santykinai išskiriami du vaiko gebė</w:t>
      </w:r>
      <w:r w:rsidR="00EF5D04" w:rsidRPr="00DD2D2E">
        <w:rPr>
          <w:rFonts w:eastAsia="Times New Roman"/>
          <w:lang w:eastAsia="lt-LT"/>
        </w:rPr>
        <w:t>jimų formavimosi laikotarpiai. 2</w:t>
      </w:r>
      <w:r w:rsidR="00BC2E46" w:rsidRPr="00DD2D2E">
        <w:rPr>
          <w:rFonts w:eastAsia="Times New Roman"/>
          <w:lang w:eastAsia="lt-LT"/>
        </w:rPr>
        <w:t>–3-iajame žingsniuose aprašomi vaikų iki trejų metų pasiekima</w:t>
      </w:r>
      <w:r w:rsidRPr="00DD2D2E">
        <w:rPr>
          <w:rFonts w:eastAsia="Times New Roman"/>
          <w:lang w:eastAsia="lt-LT"/>
        </w:rPr>
        <w:t>i, 4–6-ajame žingsniuose aprašo</w:t>
      </w:r>
      <w:r w:rsidR="00BC2E46" w:rsidRPr="00DD2D2E">
        <w:rPr>
          <w:rFonts w:eastAsia="Times New Roman"/>
          <w:lang w:eastAsia="lt-LT"/>
        </w:rPr>
        <w:t>mi vaikų nuo trejų</w:t>
      </w:r>
      <w:r w:rsidRPr="00DD2D2E">
        <w:rPr>
          <w:rFonts w:eastAsia="Times New Roman"/>
          <w:lang w:eastAsia="lt-LT"/>
        </w:rPr>
        <w:t xml:space="preserve"> -ketverių</w:t>
      </w:r>
      <w:r w:rsidR="00BC2E46" w:rsidRPr="00DD2D2E">
        <w:rPr>
          <w:rFonts w:eastAsia="Times New Roman"/>
          <w:lang w:eastAsia="lt-LT"/>
        </w:rPr>
        <w:t xml:space="preserve"> iki šešerių metų pasiekimai. Vaiko pasiekimų žingsnių siejimas su amžiumi yra sąlyginis</w:t>
      </w:r>
      <w:r w:rsidRPr="00DD2D2E">
        <w:rPr>
          <w:rFonts w:eastAsia="Times New Roman"/>
          <w:lang w:eastAsia="lt-LT"/>
        </w:rPr>
        <w:t>.</w:t>
      </w:r>
    </w:p>
    <w:p w:rsidR="00BC2E46" w:rsidRPr="00DD2D2E" w:rsidRDefault="00BC2E46" w:rsidP="006C5DEA">
      <w:pPr>
        <w:ind w:firstLine="567"/>
        <w:rPr>
          <w:rFonts w:eastAsia="Times New Roman"/>
          <w:lang w:eastAsia="lt-LT"/>
        </w:rPr>
      </w:pPr>
    </w:p>
    <w:p w:rsidR="00BD5D32" w:rsidRPr="00DD2D2E" w:rsidRDefault="00BD5D32" w:rsidP="00B43542">
      <w:pPr>
        <w:pStyle w:val="Antrat1"/>
      </w:pPr>
      <w:r w:rsidRPr="00DD2D2E">
        <w:t>VI. UGDYMO(SI) PASIEKIMAI IR JŲ VERTINIMAS</w:t>
      </w:r>
    </w:p>
    <w:p w:rsidR="00BD5D32" w:rsidRPr="00DD2D2E" w:rsidRDefault="00BD5D32" w:rsidP="00731ED1">
      <w:pPr>
        <w:ind w:firstLine="567"/>
      </w:pPr>
      <w:r w:rsidRPr="00DD2D2E">
        <w:t>Vertinimas - tai nuolatinis informacijos apie vaiką, jo ugdymo(si) ypatumus bei daromą pažangą kaupimas ir apibendrinimas. Vaiko pasiekimai – tai susiformavusios vertybinės nuostatos, g</w:t>
      </w:r>
      <w:r w:rsidR="00357CAB" w:rsidRPr="00DD2D2E">
        <w:t>ebėjimai, supratimas, patirtis.</w:t>
      </w:r>
    </w:p>
    <w:p w:rsidR="00BD5D32" w:rsidRPr="00DD2D2E" w:rsidRDefault="00BD5D32" w:rsidP="00731ED1">
      <w:pPr>
        <w:ind w:firstLine="567"/>
      </w:pPr>
      <w:r w:rsidRPr="00DD2D2E">
        <w:t>Mokykloje vyksta nuolatinis vaiko asmeninės pažangos stebėjimas, kaupiami  individualūs vaikų gebėjimų ir pasiekimų aplankai, o pasiekimų žingsneliai fiksuojami  du kartus per metus: pirmas (startinės būklės) vertinimas atliekamas rugsėjo – spalio mėnesiais (esant objektyvioms priežastims, galima tęsti ir lapkričio mėnesį), antras (metinių pokyčių apibendrinimas) atlie</w:t>
      </w:r>
      <w:r w:rsidR="00112A22" w:rsidRPr="00DD2D2E">
        <w:t>kamas  gegužės - birželio mėn.</w:t>
      </w:r>
      <w:r w:rsidRPr="00DD2D2E">
        <w:t xml:space="preserve"> Vertinimas vykdomas elektroniniame dienyne pagal Ikimokyklinio amžiaus vaikų pasiekimų aprašą - atsižvelgiant į penkias kompetencijas,  aštuoniolika vaiko ugdymosi pasiekimų sričių: kasdienio gyvenimo įgūdžiai, fizinis aktyvumas, emocijų suvokimas ir raiška, savireguliacija ir savikontrolė, savivoka ir savigarba, santykiai su suaugusiais, santykiai su bendraamžiais, sakytinė kalba, rašytinė kalba, aplinkos pažinimas, skaičiavimas ir matavimas, meninė raiška, estetinis suvokimas, iniciatyvumas ir atkaklumas, tyrinėjimas, problemų sprendimas, kūrybiškumas, mokėjimas mokytis, su esminėmis nuostatomis ir gebėjimais, kuriuos vaikas įgyja iki šešerių metų. Dienyno ataskaita saugoma  vaiko asmens byloje.</w:t>
      </w:r>
    </w:p>
    <w:p w:rsidR="00BD5D32" w:rsidRPr="00DD2D2E" w:rsidRDefault="00112A22" w:rsidP="00731ED1">
      <w:pPr>
        <w:ind w:firstLine="567"/>
      </w:pPr>
      <w:r w:rsidRPr="00DD2D2E">
        <w:t xml:space="preserve">Vaiko pasiekimai vertinami, </w:t>
      </w:r>
      <w:r w:rsidR="00BD5D32" w:rsidRPr="00DD2D2E">
        <w:t>atsižvelgiant į jo daromą pažangą, vadovaujantis šiais vertinimo kriterijais:</w:t>
      </w:r>
    </w:p>
    <w:p w:rsidR="00BD5D32" w:rsidRPr="00DD2D2E" w:rsidRDefault="00112A22" w:rsidP="00731ED1">
      <w:pPr>
        <w:ind w:firstLine="567"/>
      </w:pPr>
      <w:r w:rsidRPr="00DD2D2E">
        <w:t xml:space="preserve">1. </w:t>
      </w:r>
      <w:r w:rsidR="00BD5D32" w:rsidRPr="00DD2D2E">
        <w:t>ugdymo(si) pasiekimų vertinimas yra visuminis ir nuolat vykstantis;</w:t>
      </w:r>
    </w:p>
    <w:p w:rsidR="00BD5D32" w:rsidRPr="00DD2D2E" w:rsidRDefault="00112A22" w:rsidP="00731ED1">
      <w:pPr>
        <w:ind w:firstLine="567"/>
      </w:pPr>
      <w:r w:rsidRPr="00DD2D2E">
        <w:t xml:space="preserve">2. </w:t>
      </w:r>
      <w:r w:rsidR="00BD5D32" w:rsidRPr="00DD2D2E">
        <w:t>vertinimu siekiama tėvams perduoti aiškią ir savalaikę informaciją apie vaiką;</w:t>
      </w:r>
    </w:p>
    <w:p w:rsidR="00BD5D32" w:rsidRPr="00DD2D2E" w:rsidRDefault="00112A22" w:rsidP="00731ED1">
      <w:pPr>
        <w:ind w:firstLine="567"/>
      </w:pPr>
      <w:r w:rsidRPr="00DD2D2E">
        <w:t xml:space="preserve">3. </w:t>
      </w:r>
      <w:r w:rsidR="00BD5D32" w:rsidRPr="00DD2D2E">
        <w:t>vaikas vertinamas atsižvelgiant į penkias kompetencijas: pažinimo, socialinę, komunikavimo, meninę ir sveikatos, pagal atskirų ugdymo sričių pasiekimus;</w:t>
      </w:r>
    </w:p>
    <w:p w:rsidR="00BD5D32" w:rsidRPr="00DD2D2E" w:rsidRDefault="00BD5D32" w:rsidP="00731ED1">
      <w:pPr>
        <w:ind w:firstLine="567"/>
      </w:pPr>
      <w:r w:rsidRPr="00DD2D2E">
        <w:t>4. vertinant vaiko pasiekimus laikomasi vertinimo ir jų pateikimo etikos reikalavimų, užtikrinamas jų laikymo saugumas;</w:t>
      </w:r>
    </w:p>
    <w:p w:rsidR="00BD5D32" w:rsidRPr="00DD2D2E" w:rsidRDefault="00112A22" w:rsidP="00731ED1">
      <w:pPr>
        <w:ind w:firstLine="567"/>
      </w:pPr>
      <w:r w:rsidRPr="00DD2D2E">
        <w:t xml:space="preserve">5. </w:t>
      </w:r>
      <w:r w:rsidR="00BD5D32" w:rsidRPr="00DD2D2E">
        <w:t>vertinimo objektyvumo siekiama grupės Mokytojams dirbant komandos principu. Pagrindiniai vaiko vertintojai – grupėje dirbantys Mokytojai. Vertinime taip pat gali dalyvauti tėvai ir pats vaikas. Tėvai papasakoja apie vaiko ugdymo(si) sąlygas namuose, išsako savo nuomonę apie vaiko pasiekimus, pomėgius, ugdymosi poreikius. Su vaiku pasiekimai aptariami, pabrėžiant vaiko sėkmę. Vaiko prašoma pakomentuoti savo darbelius, siūloma palyginti prieš metus atliktus darbelius su paskutiniuoju darbeliu. Vaikas lygina juos ir mato savo pažangą.</w:t>
      </w:r>
    </w:p>
    <w:p w:rsidR="00BD5D32" w:rsidRPr="00DD2D2E" w:rsidRDefault="00BD5D32" w:rsidP="00731ED1">
      <w:pPr>
        <w:ind w:firstLine="567"/>
      </w:pPr>
      <w:r w:rsidRPr="00DD2D2E">
        <w:lastRenderedPageBreak/>
        <w:t>Vertinimo principai:</w:t>
      </w:r>
    </w:p>
    <w:p w:rsidR="00BD5D32" w:rsidRPr="00DD2D2E" w:rsidRDefault="00BD5D32" w:rsidP="00731ED1">
      <w:pPr>
        <w:ind w:firstLine="567"/>
      </w:pPr>
      <w:r w:rsidRPr="00DD2D2E">
        <w:t>1. padėti vaikui ugdytis ir eiti individualios pažangos keliu;</w:t>
      </w:r>
    </w:p>
    <w:p w:rsidR="00BD5D32" w:rsidRPr="00DD2D2E" w:rsidRDefault="00BD5D32" w:rsidP="00731ED1">
      <w:pPr>
        <w:ind w:firstLine="567"/>
      </w:pPr>
      <w:r w:rsidRPr="00DD2D2E">
        <w:t>2. Mokytojui (-</w:t>
      </w:r>
      <w:proofErr w:type="spellStart"/>
      <w:r w:rsidRPr="00DD2D2E">
        <w:t>ams</w:t>
      </w:r>
      <w:proofErr w:type="spellEnd"/>
      <w:r w:rsidRPr="00DD2D2E">
        <w:t>) privalu vertinti kiekvieno vaiko brandą, pasiekimus ir pokyčius.</w:t>
      </w:r>
    </w:p>
    <w:p w:rsidR="00BD5D32" w:rsidRPr="00DD2D2E" w:rsidRDefault="00BD5D32" w:rsidP="00731ED1">
      <w:pPr>
        <w:ind w:firstLine="567"/>
      </w:pPr>
      <w:r w:rsidRPr="00DD2D2E">
        <w:t>3. pageidautina, kad  tėvai – vertintų savo vaiko pasiekimus, pagal grupės susitarimą ir/ar  pageidavimą, o vaikas, atsižvelgiant į amžių ir brandos lygį, įsivertintų arba mokytųsi įsivertinti savo pokyčius (Koks esu? Kaip paaugau?).</w:t>
      </w:r>
    </w:p>
    <w:p w:rsidR="00BD5D32" w:rsidRPr="00DD2D2E" w:rsidRDefault="00BD5D32" w:rsidP="00731ED1">
      <w:pPr>
        <w:ind w:firstLine="567"/>
      </w:pPr>
      <w:r w:rsidRPr="00DD2D2E">
        <w:t>Informacija, padedanti nustatyti vaiko pasiekimus,  renkama įvairiais būdais:</w:t>
      </w:r>
    </w:p>
    <w:p w:rsidR="00BD5D32" w:rsidRPr="00DD2D2E" w:rsidRDefault="00BD5D32" w:rsidP="00731ED1">
      <w:pPr>
        <w:ind w:firstLine="567"/>
      </w:pPr>
      <w:r w:rsidRPr="00DD2D2E">
        <w:t>stebint vaiką natūralioje veikloje, t. y. žaidžiant, tyrinėjant, kuriant, judant;</w:t>
      </w:r>
    </w:p>
    <w:p w:rsidR="00BD5D32" w:rsidRPr="00DD2D2E" w:rsidRDefault="00BD5D32" w:rsidP="00731ED1">
      <w:pPr>
        <w:ind w:firstLine="567"/>
      </w:pPr>
      <w:r w:rsidRPr="00DD2D2E">
        <w:t>pokalbio su tėvais ir vaikais metu;</w:t>
      </w:r>
    </w:p>
    <w:p w:rsidR="00BD5D32" w:rsidRPr="00DD2D2E" w:rsidRDefault="00BD5D32" w:rsidP="00731ED1">
      <w:pPr>
        <w:ind w:firstLine="567"/>
      </w:pPr>
      <w:r w:rsidRPr="00DD2D2E">
        <w:t>analizuojant vaiko kūrybą;</w:t>
      </w:r>
    </w:p>
    <w:p w:rsidR="00BD5D32" w:rsidRPr="00DD2D2E" w:rsidRDefault="00BD5D32" w:rsidP="00731ED1">
      <w:pPr>
        <w:ind w:firstLine="567"/>
      </w:pPr>
      <w:r w:rsidRPr="00DD2D2E">
        <w:t>analizuojant veiklos, elgesio nuotraukas, vaizdo įrašus ir kt.</w:t>
      </w:r>
    </w:p>
    <w:p w:rsidR="00BD5D32" w:rsidRPr="00DD2D2E" w:rsidRDefault="00BD5D32" w:rsidP="00731ED1">
      <w:pPr>
        <w:ind w:firstLine="567"/>
      </w:pPr>
      <w:r w:rsidRPr="00DD2D2E">
        <w:t>Surinkti duomenys apie vaiko ar grupės ugdymosi pasiekimus analizuojami pasitelkiant Dienyno suteikiamomis galimybėmis: diagramomis, voratinkliais, lentelėmis, stulpelinėmis diagramomis. Apibendrinti grupės vaikų pasiekimai, naudojami Mokytojų darbo analizei bei įsivertinimui, planuojant tolimesnį ugdymo procesą.</w:t>
      </w:r>
    </w:p>
    <w:p w:rsidR="00BD5D32" w:rsidRPr="00DD2D2E" w:rsidRDefault="00BD5D32" w:rsidP="00731ED1">
      <w:pPr>
        <w:ind w:firstLine="567"/>
      </w:pPr>
      <w:r w:rsidRPr="00DD2D2E">
        <w:t>Visa sukaupta informacija apie vaiko veiklą ir pasiekimus kaupiama vaiko ugdymosi pasiekimų aplanke. Jame pateikiami visų vaiko ugdymosi pasiekimų sričių įrodymai arba Mokytojas gali nurodyti, kur tai galima rasti (pvz.; kompiutery</w:t>
      </w:r>
      <w:r w:rsidR="00112A22" w:rsidRPr="00DD2D2E">
        <w:t>je, nuotraukų archyve ar pan.).</w:t>
      </w:r>
    </w:p>
    <w:p w:rsidR="00BD5D32" w:rsidRPr="00DD2D2E" w:rsidRDefault="00BD5D32" w:rsidP="00731ED1">
      <w:pPr>
        <w:ind w:firstLine="567"/>
      </w:pPr>
      <w:r w:rsidRPr="00DD2D2E">
        <w:t>Tėvams apie vaiko asmeninę  pažangą ir gebėjimus informacija teikiama:</w:t>
      </w:r>
    </w:p>
    <w:p w:rsidR="00BD5D32" w:rsidRPr="00DD2D2E" w:rsidRDefault="00112A22" w:rsidP="00731ED1">
      <w:pPr>
        <w:ind w:firstLine="567"/>
      </w:pPr>
      <w:r w:rsidRPr="00DD2D2E">
        <w:t>1.</w:t>
      </w:r>
      <w:r w:rsidR="00BD5D32" w:rsidRPr="00DD2D2E">
        <w:t xml:space="preserve"> individualių pokalbių metu informuoja grupės Mokytojai;</w:t>
      </w:r>
    </w:p>
    <w:p w:rsidR="00BD5D32" w:rsidRPr="00DD2D2E" w:rsidRDefault="00BD5D32" w:rsidP="00731ED1">
      <w:pPr>
        <w:ind w:firstLine="567"/>
      </w:pPr>
      <w:r w:rsidRPr="00DD2D2E">
        <w:t>2. Dienyne;</w:t>
      </w:r>
    </w:p>
    <w:p w:rsidR="00BD5D32" w:rsidRPr="00DD2D2E" w:rsidRDefault="00BD5D32" w:rsidP="00731ED1">
      <w:pPr>
        <w:ind w:firstLine="567"/>
        <w:rPr>
          <w:i/>
        </w:rPr>
      </w:pPr>
      <w:r w:rsidRPr="00DD2D2E">
        <w:t>3. tėvams, neturintiems galimybių prisijungti prie Dienyno, išreiškus norą,  mokslo metų pabaigoje, gali būti teikiama popierinė vertinimo ataskaita</w:t>
      </w:r>
      <w:r w:rsidR="00112A22" w:rsidRPr="00DD2D2E">
        <w:t>.</w:t>
      </w:r>
    </w:p>
    <w:p w:rsidR="00BD5D32" w:rsidRPr="00DD2D2E" w:rsidRDefault="00BD5D32" w:rsidP="00731ED1">
      <w:pPr>
        <w:ind w:firstLine="567"/>
      </w:pPr>
      <w:r w:rsidRPr="00DD2D2E">
        <w:t>Vertinimo rezultatai aptariami individualiai pokalbiuose su tėvais, metodinės grupės susirinkimuose, reikalui esant, Vaiko gerovės komisijos posėdžiuose. Mokytojų tarybos posėdžiuose Mokytojai pateikia bendrą informaciją apie grupės pasiekimus, siejant juos su grupės ugdymo tikslais ir uždaviniais, bei numatant ateities perspektyvą“.</w:t>
      </w:r>
    </w:p>
    <w:p w:rsidR="00BD5D32" w:rsidRPr="00DD2D2E" w:rsidRDefault="00BD5D32" w:rsidP="00BD5D32"/>
    <w:p w:rsidR="00BD5D32" w:rsidRPr="00DD2D2E" w:rsidRDefault="00BD5D32" w:rsidP="00BD5D32">
      <w:pPr>
        <w:jc w:val="center"/>
        <w:rPr>
          <w:rFonts w:eastAsia="Times New Roman" w:cs="Times New Roman"/>
          <w:szCs w:val="24"/>
          <w:lang w:eastAsia="ru-RU"/>
        </w:rPr>
      </w:pPr>
      <w:r w:rsidRPr="00DD2D2E">
        <w:rPr>
          <w:rFonts w:eastAsia="Times New Roman" w:cs="Times New Roman"/>
          <w:szCs w:val="24"/>
          <w:lang w:eastAsia="ru-RU"/>
        </w:rPr>
        <w:t>________________________________________________________</w:t>
      </w:r>
    </w:p>
    <w:p w:rsidR="00BD5D32" w:rsidRPr="00DD2D2E" w:rsidRDefault="00BD5D32" w:rsidP="00BD5D32"/>
    <w:p w:rsidR="00BD5D32" w:rsidRPr="00DD2D2E" w:rsidRDefault="00BD5D32" w:rsidP="00BD5D32">
      <w:pPr>
        <w:pStyle w:val="Default"/>
        <w:rPr>
          <w:color w:val="auto"/>
          <w:sz w:val="23"/>
          <w:szCs w:val="23"/>
        </w:rPr>
      </w:pPr>
    </w:p>
    <w:p w:rsidR="00BD5D32" w:rsidRPr="00DD2D2E" w:rsidRDefault="00BD5D32" w:rsidP="00BD5D32">
      <w:pPr>
        <w:pStyle w:val="Default"/>
        <w:rPr>
          <w:color w:val="auto"/>
          <w:sz w:val="23"/>
          <w:szCs w:val="23"/>
        </w:rPr>
      </w:pPr>
    </w:p>
    <w:p w:rsidR="00BD5D32" w:rsidRPr="00DD2D2E" w:rsidRDefault="00BD5D32" w:rsidP="00BD5D32">
      <w:pPr>
        <w:pStyle w:val="Default"/>
        <w:rPr>
          <w:color w:val="auto"/>
          <w:sz w:val="23"/>
          <w:szCs w:val="23"/>
        </w:rPr>
      </w:pPr>
      <w:r w:rsidRPr="00DD2D2E">
        <w:rPr>
          <w:color w:val="auto"/>
          <w:sz w:val="23"/>
          <w:szCs w:val="23"/>
        </w:rPr>
        <w:t xml:space="preserve">PRITARTA </w:t>
      </w:r>
    </w:p>
    <w:p w:rsidR="00BD5D32" w:rsidRPr="00DD2D2E" w:rsidRDefault="00112A22" w:rsidP="00BD5D32">
      <w:pPr>
        <w:pStyle w:val="Default"/>
        <w:rPr>
          <w:color w:val="auto"/>
          <w:sz w:val="23"/>
          <w:szCs w:val="23"/>
        </w:rPr>
      </w:pPr>
      <w:r w:rsidRPr="00DD2D2E">
        <w:rPr>
          <w:color w:val="auto"/>
          <w:sz w:val="23"/>
          <w:szCs w:val="23"/>
        </w:rPr>
        <w:t>Kretingos mokyklos–</w:t>
      </w:r>
      <w:r w:rsidR="00BD5D32" w:rsidRPr="00DD2D2E">
        <w:rPr>
          <w:color w:val="auto"/>
          <w:sz w:val="23"/>
          <w:szCs w:val="23"/>
        </w:rPr>
        <w:t>darželio „Žibutė“</w:t>
      </w:r>
    </w:p>
    <w:p w:rsidR="00BD5D32" w:rsidRPr="00DD2D2E" w:rsidRDefault="00DE450B" w:rsidP="00BD5D32">
      <w:pPr>
        <w:pStyle w:val="Default"/>
        <w:rPr>
          <w:color w:val="auto"/>
          <w:sz w:val="23"/>
          <w:szCs w:val="23"/>
        </w:rPr>
      </w:pPr>
      <w:r>
        <w:rPr>
          <w:color w:val="auto"/>
          <w:sz w:val="23"/>
          <w:szCs w:val="23"/>
        </w:rPr>
        <w:t>tarybos 2017 m. birželio 1</w:t>
      </w:r>
      <w:r w:rsidR="00112A22" w:rsidRPr="00DD2D2E">
        <w:rPr>
          <w:color w:val="auto"/>
          <w:sz w:val="23"/>
          <w:szCs w:val="23"/>
        </w:rPr>
        <w:t xml:space="preserve"> d.</w:t>
      </w:r>
    </w:p>
    <w:p w:rsidR="00BD5D32" w:rsidRPr="00DD2D2E" w:rsidRDefault="00BD5D32" w:rsidP="00BD5D32">
      <w:pPr>
        <w:pStyle w:val="Numatytasis"/>
        <w:spacing w:after="0" w:line="100" w:lineRule="atLeast"/>
        <w:rPr>
          <w:rFonts w:asciiTheme="minorHAnsi" w:hAnsiTheme="minorHAnsi" w:cstheme="minorHAnsi"/>
          <w:sz w:val="22"/>
          <w:szCs w:val="22"/>
        </w:rPr>
      </w:pPr>
      <w:r w:rsidRPr="00DD2D2E">
        <w:rPr>
          <w:sz w:val="23"/>
          <w:szCs w:val="23"/>
        </w:rPr>
        <w:t xml:space="preserve">posėdyje. </w:t>
      </w:r>
      <w:r w:rsidRPr="00DD2D2E">
        <w:rPr>
          <w:rFonts w:asciiTheme="minorHAnsi" w:hAnsiTheme="minorHAnsi" w:cstheme="minorHAnsi"/>
          <w:sz w:val="22"/>
          <w:szCs w:val="22"/>
        </w:rPr>
        <w:t>Nr.(1.4)-V2-2</w:t>
      </w:r>
    </w:p>
    <w:p w:rsidR="00BD5D32" w:rsidRPr="00DD2D2E" w:rsidRDefault="00BD5D32" w:rsidP="00BD5D32">
      <w:pPr>
        <w:spacing w:before="100" w:beforeAutospacing="1" w:after="100" w:afterAutospacing="1"/>
        <w:jc w:val="center"/>
        <w:rPr>
          <w:rFonts w:eastAsia="Times New Roman" w:cs="Times New Roman"/>
          <w:b/>
          <w:bCs/>
        </w:rPr>
      </w:pPr>
      <w:bookmarkStart w:id="0" w:name="_GoBack"/>
      <w:bookmarkEnd w:id="0"/>
    </w:p>
    <w:p w:rsidR="00BD5D32" w:rsidRPr="00DD2D2E" w:rsidRDefault="00BD5D32" w:rsidP="00BD5D32">
      <w:pPr>
        <w:spacing w:before="100" w:beforeAutospacing="1" w:after="100" w:afterAutospacing="1"/>
        <w:jc w:val="center"/>
        <w:rPr>
          <w:rFonts w:eastAsia="Times New Roman" w:cs="Times New Roman"/>
          <w:b/>
          <w:bCs/>
        </w:rPr>
      </w:pPr>
    </w:p>
    <w:p w:rsidR="00BD5D32" w:rsidRPr="00DD2D2E" w:rsidRDefault="00BD5D32"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30ABD" w:rsidRPr="00DD2D2E" w:rsidRDefault="00830ABD" w:rsidP="00BD5D32">
      <w:pPr>
        <w:spacing w:before="100" w:beforeAutospacing="1" w:after="100" w:afterAutospacing="1"/>
        <w:jc w:val="center"/>
        <w:rPr>
          <w:rFonts w:eastAsia="Times New Roman" w:cs="Times New Roman"/>
          <w:b/>
          <w:bCs/>
        </w:rPr>
      </w:pPr>
    </w:p>
    <w:p w:rsidR="00821A93" w:rsidRPr="00DD2D2E" w:rsidRDefault="00821A93" w:rsidP="00821A93">
      <w:pPr>
        <w:rPr>
          <w:rFonts w:eastAsia="Times New Roman"/>
        </w:rPr>
      </w:pPr>
    </w:p>
    <w:p w:rsidR="00BC2E46" w:rsidRPr="00DD2D2E" w:rsidRDefault="00BC2E46" w:rsidP="00BC2E46">
      <w:pPr>
        <w:pStyle w:val="Pagrindinistekstas1"/>
        <w:tabs>
          <w:tab w:val="left" w:pos="6045"/>
        </w:tabs>
        <w:spacing w:line="276" w:lineRule="auto"/>
        <w:ind w:firstLine="0"/>
        <w:jc w:val="center"/>
        <w:rPr>
          <w:rFonts w:ascii="Times New Roman" w:hAnsi="Times New Roman"/>
          <w:b/>
          <w:sz w:val="24"/>
          <w:szCs w:val="24"/>
          <w:lang w:val="lt-LT"/>
        </w:rPr>
      </w:pPr>
      <w:r w:rsidRPr="00DD2D2E">
        <w:rPr>
          <w:rFonts w:ascii="Times New Roman" w:hAnsi="Times New Roman"/>
          <w:b/>
          <w:sz w:val="24"/>
          <w:szCs w:val="24"/>
          <w:lang w:val="lt-LT"/>
        </w:rPr>
        <w:t>VII. NAUDOTA LITERATŪRA IR INFORMACIJOS ŠALTINIAI</w:t>
      </w:r>
    </w:p>
    <w:p w:rsidR="00BC2E46" w:rsidRPr="00DD2D2E" w:rsidRDefault="00BC2E46" w:rsidP="00BC2E46">
      <w:pPr>
        <w:pStyle w:val="Pagrindinistekstas1"/>
        <w:tabs>
          <w:tab w:val="left" w:pos="6045"/>
        </w:tabs>
        <w:spacing w:line="276" w:lineRule="auto"/>
        <w:rPr>
          <w:rFonts w:ascii="Times New Roman" w:hAnsi="Times New Roman"/>
          <w:sz w:val="22"/>
          <w:lang w:val="lt-LT"/>
        </w:rPr>
      </w:pPr>
    </w:p>
    <w:p w:rsidR="00BC2E46" w:rsidRPr="00DD2D2E" w:rsidRDefault="00BC2E46" w:rsidP="00BC2E46">
      <w:pPr>
        <w:numPr>
          <w:ilvl w:val="0"/>
          <w:numId w:val="18"/>
        </w:numPr>
        <w:tabs>
          <w:tab w:val="clear" w:pos="851"/>
        </w:tabs>
        <w:spacing w:line="276" w:lineRule="auto"/>
        <w:ind w:left="0" w:firstLine="1020"/>
      </w:pPr>
      <w:proofErr w:type="spellStart"/>
      <w:r w:rsidRPr="00DD2D2E">
        <w:t>Adaškevičienė</w:t>
      </w:r>
      <w:proofErr w:type="spellEnd"/>
      <w:r w:rsidRPr="00DD2D2E">
        <w:t xml:space="preserve"> E. Mažųjų sporto abėcėlė. Kaunas. 1990. 43. Katinienė A. Vaiko muzikinės kultūros ugdymas darželyje. Vilnius. 1998</w:t>
      </w:r>
    </w:p>
    <w:p w:rsidR="00BC2E46" w:rsidRPr="00DD2D2E" w:rsidRDefault="00BC2E46" w:rsidP="00BC2E46">
      <w:pPr>
        <w:numPr>
          <w:ilvl w:val="0"/>
          <w:numId w:val="18"/>
        </w:numPr>
        <w:tabs>
          <w:tab w:val="clear" w:pos="851"/>
        </w:tabs>
        <w:spacing w:line="276" w:lineRule="auto"/>
      </w:pPr>
      <w:proofErr w:type="spellStart"/>
      <w:r w:rsidRPr="00DD2D2E">
        <w:t>Caughlin</w:t>
      </w:r>
      <w:proofErr w:type="spellEnd"/>
      <w:r w:rsidRPr="00DD2D2E">
        <w:t xml:space="preserve"> P. A. Į vaiką orientuotų grupių kūrimas. Vilnius.1997. </w:t>
      </w:r>
    </w:p>
    <w:p w:rsidR="00BC2E46" w:rsidRPr="00DD2D2E" w:rsidRDefault="00BC2E46" w:rsidP="00BC2E46">
      <w:pPr>
        <w:numPr>
          <w:ilvl w:val="0"/>
          <w:numId w:val="18"/>
        </w:numPr>
        <w:tabs>
          <w:tab w:val="clear" w:pos="851"/>
        </w:tabs>
        <w:spacing w:line="276" w:lineRule="auto"/>
        <w:ind w:left="0" w:firstLine="1020"/>
      </w:pPr>
      <w:r w:rsidRPr="00DD2D2E">
        <w:t xml:space="preserve">Gražienė V., Rimkienė R. Ikimokyklinio ugdymo gairės. Vilnius. 1993. 37. Tautinė mokykla. Kaunas. 1989. </w:t>
      </w:r>
    </w:p>
    <w:p w:rsidR="00BC2E46" w:rsidRPr="00DD2D2E" w:rsidRDefault="00BC2E46" w:rsidP="00BC2E46">
      <w:pPr>
        <w:numPr>
          <w:ilvl w:val="0"/>
          <w:numId w:val="18"/>
        </w:numPr>
        <w:tabs>
          <w:tab w:val="clear" w:pos="851"/>
        </w:tabs>
        <w:spacing w:line="276" w:lineRule="auto"/>
        <w:ind w:left="0" w:firstLine="1020"/>
      </w:pPr>
      <w:r w:rsidRPr="00DD2D2E">
        <w:t>Ikimokyklinio amžiaus vaikų pasiekimų aprašas. Lietuvos Respublikos švietimo ir mokslo ministerija, 2014.</w:t>
      </w:r>
    </w:p>
    <w:p w:rsidR="00BC2E46" w:rsidRPr="00DD2D2E" w:rsidRDefault="00BC2E46" w:rsidP="00BC2E46">
      <w:pPr>
        <w:numPr>
          <w:ilvl w:val="0"/>
          <w:numId w:val="18"/>
        </w:numPr>
        <w:tabs>
          <w:tab w:val="clear" w:pos="851"/>
        </w:tabs>
        <w:spacing w:line="276" w:lineRule="auto"/>
        <w:ind w:left="0" w:firstLine="1020"/>
        <w:jc w:val="left"/>
      </w:pPr>
      <w:r w:rsidRPr="00DD2D2E">
        <w:t>Ikimokyklinio ugdymo metodinės rekomendacijos. Lietuvos Respublikos švietimo ir mokslo ministerija 2015.</w:t>
      </w:r>
    </w:p>
    <w:p w:rsidR="004F64EA" w:rsidRPr="00DD2D2E" w:rsidRDefault="004F64EA" w:rsidP="004F64EA">
      <w:pPr>
        <w:tabs>
          <w:tab w:val="clear" w:pos="851"/>
          <w:tab w:val="left" w:pos="993"/>
        </w:tabs>
        <w:autoSpaceDE w:val="0"/>
        <w:autoSpaceDN w:val="0"/>
        <w:adjustRightInd w:val="0"/>
        <w:jc w:val="left"/>
      </w:pPr>
      <w:r w:rsidRPr="00DD2D2E">
        <w:rPr>
          <w:rFonts w:ascii="BlissPro" w:hAnsi="BlissPro" w:cs="BlissPro"/>
          <w:szCs w:val="24"/>
        </w:rPr>
        <w:tab/>
        <w:t>6. Ikimokyklinio, priešmokyklinio ir pradinio ugdymo dermė. Tyrimo ataskaita. 2012. Prieiga internetu:http://www.ikimokyklinis.lt/uploads/files/dir574/dir28/dir1/15_0php.</w:t>
      </w:r>
    </w:p>
    <w:p w:rsidR="004F64EA" w:rsidRPr="00DD2D2E" w:rsidRDefault="004F64EA" w:rsidP="004F64EA">
      <w:pPr>
        <w:tabs>
          <w:tab w:val="clear" w:pos="851"/>
        </w:tabs>
        <w:spacing w:line="276" w:lineRule="auto"/>
        <w:ind w:left="1020"/>
        <w:jc w:val="left"/>
      </w:pPr>
      <w:r w:rsidRPr="00DD2D2E">
        <w:t xml:space="preserve">7.  </w:t>
      </w:r>
      <w:r w:rsidR="00BC2E46" w:rsidRPr="00DD2D2E">
        <w:t>Lietuvos Respublikos švietimo ir mokslo ministro 2005-04-18 įsakymas Nr. ISAK-</w:t>
      </w:r>
    </w:p>
    <w:p w:rsidR="00BC2E46" w:rsidRPr="00DD2D2E" w:rsidRDefault="00BC2E46" w:rsidP="004F64EA">
      <w:pPr>
        <w:tabs>
          <w:tab w:val="clear" w:pos="851"/>
        </w:tabs>
        <w:spacing w:line="276" w:lineRule="auto"/>
        <w:jc w:val="left"/>
      </w:pPr>
      <w:r w:rsidRPr="00DD2D2E">
        <w:t xml:space="preserve">27 „Dėl ikimokyklinio ugdymo programų kriterijų aprašo“. </w:t>
      </w:r>
    </w:p>
    <w:p w:rsidR="004F64EA" w:rsidRPr="00DD2D2E" w:rsidRDefault="00206B85" w:rsidP="00206B85">
      <w:pPr>
        <w:tabs>
          <w:tab w:val="clear" w:pos="851"/>
          <w:tab w:val="left" w:pos="993"/>
        </w:tabs>
        <w:spacing w:line="276" w:lineRule="auto"/>
        <w:jc w:val="left"/>
      </w:pPr>
      <w:r w:rsidRPr="00DD2D2E">
        <w:tab/>
        <w:t xml:space="preserve">8. </w:t>
      </w:r>
      <w:r w:rsidRPr="00DD2D2E">
        <w:rPr>
          <w:rFonts w:ascii="BlissPro" w:hAnsi="BlissPro" w:cs="BlissPro"/>
          <w:szCs w:val="24"/>
        </w:rPr>
        <w:t>Lietuvos pažangos strategija „Lietuva 2030“, 2012. Prieiga internetu: www.Lietuva2030.lt.</w:t>
      </w:r>
    </w:p>
    <w:p w:rsidR="00BC2E46" w:rsidRPr="00DD2D2E" w:rsidRDefault="00206B85" w:rsidP="00206B85">
      <w:pPr>
        <w:tabs>
          <w:tab w:val="clear" w:pos="851"/>
          <w:tab w:val="left" w:pos="993"/>
        </w:tabs>
        <w:spacing w:line="276" w:lineRule="auto"/>
      </w:pPr>
      <w:r w:rsidRPr="00DD2D2E">
        <w:tab/>
        <w:t>9</w:t>
      </w:r>
      <w:r w:rsidR="004F64EA" w:rsidRPr="00DD2D2E">
        <w:t>.</w:t>
      </w:r>
      <w:r w:rsidR="00BC2E46" w:rsidRPr="00DD2D2E">
        <w:t xml:space="preserve"> Monkevičienė O., </w:t>
      </w:r>
      <w:proofErr w:type="spellStart"/>
      <w:r w:rsidR="00BC2E46" w:rsidRPr="00DD2D2E">
        <w:t>Tarasovienė</w:t>
      </w:r>
      <w:proofErr w:type="spellEnd"/>
      <w:r w:rsidR="00BC2E46" w:rsidRPr="00DD2D2E">
        <w:t xml:space="preserve"> A., Bartkevičienė V., </w:t>
      </w:r>
      <w:proofErr w:type="spellStart"/>
      <w:r w:rsidR="00BC2E46" w:rsidRPr="00DD2D2E">
        <w:t>Matlašaitienė</w:t>
      </w:r>
      <w:proofErr w:type="spellEnd"/>
      <w:r w:rsidR="00BC2E46" w:rsidRPr="00DD2D2E">
        <w:t xml:space="preserve"> R., Gražienė V., </w:t>
      </w:r>
      <w:proofErr w:type="spellStart"/>
      <w:r w:rsidR="00BC2E46" w:rsidRPr="00DD2D2E">
        <w:t>Glebuvienė</w:t>
      </w:r>
      <w:proofErr w:type="spellEnd"/>
      <w:r w:rsidR="00BC2E46" w:rsidRPr="00DD2D2E">
        <w:t xml:space="preserve"> V., Katinienė A., Rimkienė R., </w:t>
      </w:r>
      <w:proofErr w:type="spellStart"/>
      <w:r w:rsidR="00BC2E46" w:rsidRPr="00DD2D2E">
        <w:t>Juraitienė</w:t>
      </w:r>
      <w:proofErr w:type="spellEnd"/>
      <w:r w:rsidR="00BC2E46" w:rsidRPr="00DD2D2E">
        <w:t xml:space="preserve"> I., </w:t>
      </w:r>
      <w:proofErr w:type="spellStart"/>
      <w:r w:rsidR="00BC2E46" w:rsidRPr="00DD2D2E">
        <w:t>Aukštakalnytė</w:t>
      </w:r>
      <w:proofErr w:type="spellEnd"/>
      <w:r w:rsidR="00BC2E46" w:rsidRPr="00DD2D2E">
        <w:t xml:space="preserve"> D. Ankstyvojo ugdymo vadovas. Vilnius. 2001. </w:t>
      </w:r>
    </w:p>
    <w:p w:rsidR="00BC2E46" w:rsidRPr="00DD2D2E" w:rsidRDefault="00206B85" w:rsidP="00206B85">
      <w:pPr>
        <w:tabs>
          <w:tab w:val="clear" w:pos="851"/>
        </w:tabs>
        <w:spacing w:line="276" w:lineRule="auto"/>
        <w:ind w:left="993" w:firstLine="27"/>
      </w:pPr>
      <w:r w:rsidRPr="00DD2D2E">
        <w:t>10</w:t>
      </w:r>
      <w:r w:rsidR="004F64EA" w:rsidRPr="00DD2D2E">
        <w:t>.</w:t>
      </w:r>
      <w:r w:rsidR="00BC2E46" w:rsidRPr="00DD2D2E">
        <w:t xml:space="preserve"> Vaiko teisių konvencija. Lietuvos nacionalinis UNICEF komitetas. 2000. </w:t>
      </w:r>
    </w:p>
    <w:p w:rsidR="00BC2E46" w:rsidRPr="00DD2D2E" w:rsidRDefault="004F64EA" w:rsidP="004F64EA">
      <w:pPr>
        <w:tabs>
          <w:tab w:val="clear" w:pos="851"/>
        </w:tabs>
        <w:spacing w:line="276" w:lineRule="auto"/>
        <w:ind w:left="1020"/>
      </w:pPr>
      <w:r w:rsidRPr="00DD2D2E">
        <w:t>1</w:t>
      </w:r>
      <w:r w:rsidR="00206B85" w:rsidRPr="00DD2D2E">
        <w:t xml:space="preserve">1. </w:t>
      </w:r>
      <w:r w:rsidR="00BC2E46" w:rsidRPr="00DD2D2E">
        <w:t xml:space="preserve">Vaikų brandumas mokyklai. Vilnius. 2001. </w:t>
      </w:r>
    </w:p>
    <w:p w:rsidR="00BC2E46" w:rsidRPr="00DD2D2E" w:rsidRDefault="004F64EA" w:rsidP="004F64EA">
      <w:pPr>
        <w:tabs>
          <w:tab w:val="clear" w:pos="851"/>
        </w:tabs>
        <w:spacing w:line="276" w:lineRule="auto"/>
        <w:ind w:left="1020"/>
      </w:pPr>
      <w:r w:rsidRPr="00DD2D2E">
        <w:t>1</w:t>
      </w:r>
      <w:r w:rsidR="00206B85" w:rsidRPr="00DD2D2E">
        <w:t>2</w:t>
      </w:r>
      <w:r w:rsidRPr="00DD2D2E">
        <w:t>.</w:t>
      </w:r>
      <w:r w:rsidR="00BC2E46" w:rsidRPr="00DD2D2E">
        <w:t xml:space="preserve"> Žukauskienė R. Raidos psichologija. Vilnius. 1996. </w:t>
      </w:r>
    </w:p>
    <w:p w:rsidR="00BC2E46" w:rsidRPr="00DD2D2E" w:rsidRDefault="00BC2E46" w:rsidP="00BC2E46">
      <w:pPr>
        <w:spacing w:line="276" w:lineRule="auto"/>
        <w:ind w:left="1380"/>
      </w:pPr>
    </w:p>
    <w:p w:rsidR="00BD5D32" w:rsidRPr="00DD2D2E" w:rsidRDefault="00BD5D32" w:rsidP="00BD5D32">
      <w:pPr>
        <w:rPr>
          <w:rFonts w:asciiTheme="minorHAnsi" w:hAnsiTheme="minorHAnsi" w:cstheme="minorHAnsi"/>
          <w:szCs w:val="24"/>
        </w:rPr>
      </w:pPr>
    </w:p>
    <w:p w:rsidR="00BD5D32" w:rsidRPr="00DD2D2E" w:rsidRDefault="00BD5D32" w:rsidP="00BD5D32">
      <w:pPr>
        <w:pStyle w:val="Sraopastraipa"/>
        <w:ind w:left="2016"/>
      </w:pPr>
    </w:p>
    <w:p w:rsidR="00BD5D32" w:rsidRPr="00DD2D2E" w:rsidRDefault="00BD5D32" w:rsidP="00BD5D32">
      <w:pPr>
        <w:pStyle w:val="Sraopastraipa"/>
        <w:ind w:left="2016"/>
      </w:pPr>
    </w:p>
    <w:p w:rsidR="00EF5D04" w:rsidRPr="00DD2D2E" w:rsidRDefault="00EF5D04">
      <w:pPr>
        <w:sectPr w:rsidR="00EF5D04" w:rsidRPr="00DD2D2E" w:rsidSect="00573B1E">
          <w:headerReference w:type="default" r:id="rId11"/>
          <w:pgSz w:w="11906" w:h="16838"/>
          <w:pgMar w:top="1134" w:right="567" w:bottom="1134" w:left="1701" w:header="567" w:footer="567" w:gutter="0"/>
          <w:cols w:space="1296"/>
          <w:docGrid w:linePitch="360"/>
        </w:sectPr>
      </w:pPr>
    </w:p>
    <w:p w:rsidR="00EF5D04" w:rsidRPr="00DD2D2E" w:rsidRDefault="00EF5D04" w:rsidP="00EF5D04">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t>Kretingos mokyklos – darželio „Žibutė“</w:t>
      </w:r>
    </w:p>
    <w:p w:rsidR="00EF5D04" w:rsidRPr="00DD2D2E" w:rsidRDefault="00EF5D04" w:rsidP="00EF5D04">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t xml:space="preserve">ikimokyklinio ugdymo programos „Žibutės šalyje“ </w:t>
      </w:r>
    </w:p>
    <w:p w:rsidR="00830ABD" w:rsidRPr="00DD2D2E" w:rsidRDefault="00EF5D04" w:rsidP="00EF5D04">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r>
      <w:r w:rsidRPr="00DD2D2E">
        <w:rPr>
          <w:rFonts w:asciiTheme="minorHAnsi" w:hAnsiTheme="minorHAnsi" w:cstheme="minorHAnsi"/>
          <w:szCs w:val="24"/>
        </w:rPr>
        <w:tab/>
        <w:t>1 priedas</w:t>
      </w:r>
    </w:p>
    <w:p w:rsidR="00EF5D04" w:rsidRPr="00DD2D2E" w:rsidRDefault="00EF5D04" w:rsidP="00EF5D04">
      <w:pPr>
        <w:autoSpaceDE w:val="0"/>
        <w:autoSpaceDN w:val="0"/>
        <w:adjustRightInd w:val="0"/>
        <w:rPr>
          <w:rFonts w:asciiTheme="minorHAnsi" w:hAnsiTheme="minorHAnsi" w:cstheme="minorHAnsi"/>
          <w:szCs w:val="24"/>
        </w:rPr>
      </w:pPr>
    </w:p>
    <w:tbl>
      <w:tblPr>
        <w:tblStyle w:val="Lentelstinklelis"/>
        <w:tblW w:w="0" w:type="auto"/>
        <w:tblInd w:w="-34" w:type="dxa"/>
        <w:tblLayout w:type="fixed"/>
        <w:tblLook w:val="04A0" w:firstRow="1" w:lastRow="0" w:firstColumn="1" w:lastColumn="0" w:noHBand="0" w:noVBand="1"/>
      </w:tblPr>
      <w:tblGrid>
        <w:gridCol w:w="851"/>
        <w:gridCol w:w="1701"/>
        <w:gridCol w:w="1276"/>
        <w:gridCol w:w="4394"/>
        <w:gridCol w:w="142"/>
        <w:gridCol w:w="567"/>
        <w:gridCol w:w="5890"/>
      </w:tblGrid>
      <w:tr w:rsidR="00DD2D2E" w:rsidRPr="00DD2D2E" w:rsidTr="00427BEE">
        <w:tc>
          <w:tcPr>
            <w:tcW w:w="85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Eil.</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Nr.</w:t>
            </w:r>
          </w:p>
        </w:tc>
        <w:tc>
          <w:tcPr>
            <w:tcW w:w="170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Sritis</w:t>
            </w:r>
          </w:p>
        </w:tc>
        <w:tc>
          <w:tcPr>
            <w:tcW w:w="1276"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Žingsniai</w:t>
            </w:r>
          </w:p>
        </w:tc>
        <w:tc>
          <w:tcPr>
            <w:tcW w:w="4394"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Srities gebėjimai ir žinios (pasiekimai)</w:t>
            </w:r>
          </w:p>
        </w:tc>
        <w:tc>
          <w:tcPr>
            <w:tcW w:w="6599" w:type="dxa"/>
            <w:gridSpan w:val="3"/>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Vaiko veiksenos</w:t>
            </w:r>
          </w:p>
          <w:p w:rsidR="00EF5D04" w:rsidRPr="00DD2D2E" w:rsidRDefault="00EF5D04" w:rsidP="00427BEE">
            <w:pPr>
              <w:autoSpaceDE w:val="0"/>
              <w:autoSpaceDN w:val="0"/>
              <w:adjustRightInd w:val="0"/>
              <w:jc w:val="center"/>
              <w:rPr>
                <w:rFonts w:asciiTheme="minorHAnsi" w:hAnsiTheme="minorHAnsi" w:cstheme="minorHAnsi"/>
                <w:b/>
                <w:bCs/>
                <w:szCs w:val="24"/>
              </w:rPr>
            </w:pPr>
          </w:p>
        </w:tc>
      </w:tr>
      <w:tr w:rsidR="00DD2D2E" w:rsidRPr="00DD2D2E" w:rsidTr="00427BEE">
        <w:tc>
          <w:tcPr>
            <w:tcW w:w="14821" w:type="dxa"/>
            <w:gridSpan w:val="7"/>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1. SOCIALINĖ KOMPETENCIJA-</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 xml:space="preserve">emocinis ir socialinis </w:t>
            </w:r>
            <w:proofErr w:type="spellStart"/>
            <w:r w:rsidRPr="00DD2D2E">
              <w:rPr>
                <w:rFonts w:asciiTheme="minorHAnsi" w:hAnsiTheme="minorHAnsi" w:cstheme="minorHAnsi"/>
                <w:b/>
                <w:bCs/>
                <w:szCs w:val="24"/>
              </w:rPr>
              <w:t>ugdymas(is</w:t>
            </w:r>
            <w:proofErr w:type="spellEnd"/>
            <w:r w:rsidRPr="00DD2D2E">
              <w:rPr>
                <w:rFonts w:asciiTheme="minorHAnsi" w:hAnsiTheme="minorHAnsi" w:cstheme="minorHAnsi"/>
                <w:b/>
                <w:bCs/>
                <w:szCs w:val="24"/>
              </w:rPr>
              <w:t>)</w:t>
            </w:r>
          </w:p>
        </w:tc>
      </w:tr>
      <w:tr w:rsidR="00DD2D2E" w:rsidRPr="00DD2D2E" w:rsidTr="00427BEE">
        <w:trPr>
          <w:trHeight w:val="1275"/>
        </w:trPr>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1.1.</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Savivoka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savigarba</w:t>
            </w:r>
          </w:p>
          <w:p w:rsidR="00EF5D04" w:rsidRPr="00DD2D2E" w:rsidRDefault="00EF5D04" w:rsidP="00427BEE">
            <w:pPr>
              <w:autoSpaceDE w:val="0"/>
              <w:autoSpaceDN w:val="0"/>
              <w:adjustRightInd w:val="0"/>
              <w:rPr>
                <w:rFonts w:asciiTheme="minorHAnsi" w:hAnsiTheme="minorHAnsi" w:cstheme="minorHAnsi"/>
                <w:szCs w:val="24"/>
              </w:rPr>
            </w:pPr>
          </w:p>
        </w:tc>
        <w:tc>
          <w:tcPr>
            <w:tcW w:w="1276" w:type="dxa"/>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2 žingsnis</w:t>
            </w:r>
          </w:p>
        </w:tc>
        <w:tc>
          <w:tcPr>
            <w:tcW w:w="4394" w:type="dxa"/>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Turi savo kūno išorės vaizdinius – atpažįsta save neseniai darytose nuotraukose, savo atvaizdą veidrodyje, pavadina kelias kūno dalis. Išreiškia savo norus, pyksta, kai suaugęs draudžia tai daryti.</w:t>
            </w:r>
          </w:p>
        </w:tc>
        <w:tc>
          <w:tcPr>
            <w:tcW w:w="6599" w:type="dxa"/>
            <w:gridSpan w:val="3"/>
            <w:vMerge w:val="restart"/>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Tyrinėja save veidrodyje, tapatina su draugais. Įvardina berniuką, mergaitę. Pasako savo vardą.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vardų žaidimus: atsiliepia, pašauktas vardu;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padrąsintas, save vadina vardu; pasako vardą kitam,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parodydamas pirštukais metus. Žaidžia įvairius žaidimus su veidrodžiu.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Skiria save, rodo nuotraukose šeimos narius, brolį, sesę ir kitus darželio darbuotojus, grupės draugus, tam tikros profesijos žmones. Aiškinasi, kad kiekvienas žmogus turi šeimą, namus, atlieka tam tikrus darbus, kurių rezultatais mes naudojamės.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Mokosi papasakoti apie save, pasakyti savo vardą, piršteliais parodo savo amžių.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Vardina žmogaus kūno dalis, aiškinasi, kam reikalingos kojos, ausys, akys ir kt. kūno dalys.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Mėgdžioja suaugusiojo rodomus judesius, imituoja gyvūnų kūno dalių judesius.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pirmuoju asmeniu „Aš noriu“,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„mano“. Savo „aš“ sieja su savo veikla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daiktų turėjimu – pasako, ką daro, ką turi.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 kas jis yra – berniukas ar mergaitė, atskiria berniukus nuo mergaičių, pavadina 5-6 kūno dalis.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Didžiuojasi tuo, ką turi ir ką gali daryti,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tikisi, kad juo besirūpinantys suaugusieji ir kiti vaikai jį mėgsta ir priima.</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turi nuo kitų atskirą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norų, ketinimų, jausmų pasaulį.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 kaip jaučiasi, ko nori jis, ir kaip</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jaučiasi, ko nori kitas.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suaugęs negalėjo matyti 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ką jis matė, ką darė arba kas atsitiko, jeigu nebuvo kartu.</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Mano, kad jis yra geras, todėl kiti jį mėgsta, palankiai vertina.</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Pasakoja apie save: amžius, išvaizda, lytis, pomėgiai, gebėjimai. Ieško savęs nuotraukose, stebi veidrodyje. Žaidžia bendravimo žaidimus, kartoja ir įsimena savo vardą, pavardę, kitų vaikų vardus, pomėgius. Pristato save kitiems, perduodamas simbolinį ženklą. Diskutuoja, kokie patys vaikai yra, ko nori, kaip jaučiasi. Klausosi literatūros kūrinėlių ir aiškinasi, kas patinka, o kas ne, kas gera, o kas bloga. Lygina save, koks yra dabar ir koks buvo anksčiau: pasakoja, ką geba, žymi bei meninėmis priemonėmis vaizduoja savo augimą, pasiekimus. Žiūrinėja savo ankstesnių ir dabartinių metų kūrybinių darbų albumus, pastebėdami, kiek daug išmoksta augdami. Kuria knygelę apie save, įsegdami savo paties pieštą autoportretą, draugų, auklėtojos, tėvų, kitų šeimos narių pieštus portretus su užrašytais žodžiais apie jį; gretina portretus, </w:t>
            </w:r>
            <w:r w:rsidRPr="00DD2D2E">
              <w:rPr>
                <w:rFonts w:asciiTheme="minorHAnsi" w:hAnsiTheme="minorHAnsi" w:cstheme="minorHAnsi"/>
                <w:szCs w:val="24"/>
              </w:rPr>
              <w:lastRenderedPageBreak/>
              <w:t>svarsto, ar panašus, kokį patį mato save pats ir kokį mato kiti.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Tyrinėja savo ir kitų žmonių panašumus ir skirtumus, pomėgius, analizuoja savo elgesį įvairiose situacijose. Sudaro savo gyvenimo liniją iš piešinių, paveikslėlių, nuotraukų. Kuria savo galimybių „saulę“, ant spindulių rašydami, ką gali.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Demonstruoja savo fizinių galimybių, pozų, judesių tobulumą, išradingumą žaisdami, veikdami su daiktais. Dalyvauja įvairioje veikloje (meninė, sportinė, gamtos, aplinkos pažinimo, techninė, žygiai, talkos ir kt.), kurioje atskleidžia geriausias savo savybes. Apie savo veiklą pasakoja suaugusiems ir vaikams, džiaugiasi, rodo, ką nuveikęs. Žaidžia „komplimentų“ žaidimus, pastebėdami ir įvertindami vienas kito gerąsias savybes. Stebi, tyrinėja, apmąsto, vaizduoja, komentuoja grupės, šeimos, bendruomenės gyvenimą. Klausosi kūrinėlių, diskutuoja apie gražų šeimos narių bendravimą, pagarbą, rūpinimąsi vieni kitais, vaikų, senelių bei tėvų panašumą.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Žiūrinėja knygeles, savo šeimos nuotraukas, įvardina šeimos narius, iš žaislų sudaro šeimos variantus. Kalba, judesiais, mimika išreiškia meilę šeimos nariams. Aiškinasi šeimos narių giminystės ryšius (dukra, anūkė ir t.t.), sudaro savo šeimos medį. Laikosi šeimos ir bendruomenės narių susitarimų, tvarkos. Perkelia į grupę savo šeimos patirtį: bendravimo būdą, žaidimus, pomėgius. Diskutuoja apie gimtinę, Tėvynę, domisi tradicijomis, papročiais, vietinėmis šventėmis, dalyvauja jose.</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Atpažįsta, atkartoja girdėtą informaciją iš gimtojo miesto istorijos.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jis buvo, yra ir visada bus tas pats asmuo: atpažįsta save kūdikystės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nuotraukose, teisingai pasako, kad suaugęs bus vyras/moteris (tėvelis/ mamytė).</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Jaučiasi esąs šeimos, vaikų grupės narys.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Apibūdina savo išvaizdą, kalba apie šeimą, draugus.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Savęs vertinimas nepastovus, priklauso nuo tuo metu išsakyto suaugusiojo vertinimo, siekia kitų dėmesio, palankių vertinimų.</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Vis geriau suvokia savo norus, jausmus,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savybes, gebėjimus, šeimą, bendruomenę,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Tėvynę. Ima suvokti save, kaip galintį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daryti įtaką kitam ir atsakingai pasirinkti.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Juokiasi iš savo klaidų ar mažų nelaimių,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jeigu jos nesukėlė rimtų pasekmių.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Save apibūdina, nusakydamas fizines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elgesio savybes, priklausymą šeimai,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grupei, gali pasakyti savo tautybę.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Save ir savo gebėjimus vertina teigiamai.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Stebi ir atpažįsta kitų palankumo ir</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nepalankumo jam ženklus.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1275"/>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1.2.</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Emocijų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suvokimas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raiška</w:t>
            </w:r>
          </w:p>
        </w:tc>
        <w:tc>
          <w:tcPr>
            <w:tcW w:w="1276"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Emocijos pastovesnės, tačiau dar būdinga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greita nuotaikų kaita. Atpažįsta kitų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džiaugsmo, liūdesio, pykčio emocijų</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išraiškas.</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Žaisdamas, bendraudamas išreiškia savo jausmus ir norus.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apie jausmus, žiūrinėdamas paveikslėlius, nuotraukas, piešinius, knygų iliustracijas.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Išdarinėja grimasas žvelgdamas į veidrodį.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žaidimus, kuriuose reikia pasakyti, ką mėgsti, kaip jautiesi, su kokiu žaislu nori žaisti.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Žiūri nuotraukas ir pasako, kur mergaitės, o kur berniukai.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Savo jausmus išreiškia bendraudamas ir žaisdamas vaizduotės žaidimus. Žaidžia žaidimus, per kuriuos pasako, kaip jis jaučiasi, ką jis mėgsta, su kokiu žaislu nori žaisti. Vartoja „aš“, „mano“, „man“ – „Aš noriu lėlės“. Vartoja kai kuriuos vertinimo žodžius: „Agnė gera“, „Agnė bloga“, vėliau – „Aš-gera“. Savo elgesį </w:t>
            </w:r>
            <w:r w:rsidRPr="00DD2D2E">
              <w:rPr>
                <w:rFonts w:asciiTheme="minorHAnsi" w:hAnsiTheme="minorHAnsi" w:cstheme="minorHAnsi"/>
                <w:szCs w:val="24"/>
              </w:rPr>
              <w:lastRenderedPageBreak/>
              <w:t>vaikas vertina, atsižvelgdamas į pritariančią ar nepritariančią suaugusiojo veido išraišką. Nenoriai dalinasi savo žaislais, asmeniniais daiktais. Atsisveikina ir pasisveikina su šeimos nariais, sako ačiū, prašau. Žaisdamas su kitais reiškia palankumą, pasitenkinimą. Naudoja siužetinius žaislus, daiktus-pakaitalus. Domisi vaikais, ieško draugo žaidimui.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Noriai žaidžia su suaugusiuoju, atkartoja jo veiksmus. Žaidžia žaidimus plėtojančius socialinę patirtį. Bendradarbiauja žaidžiant, mokosi suprasti draugo ketinimus, spręsti ginčus.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atpažinti, ką pats jaučia, turi savus emocijų raiškos būdus.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 xml:space="preserve">Pradeda naudoti emocijų raiškos žodelius ir emocijų pavadinimus. Pastebi kitų žmonių emocijų išraišką, atpažįsta aiškiausiai reiškiamas emocijas ir į jas skirtingai reaguoja. Geriau valdo savo emocijų raišką ir veiksmus, reaguodamas į </w:t>
            </w:r>
            <w:r w:rsidRPr="00DD2D2E">
              <w:rPr>
                <w:rFonts w:asciiTheme="minorHAnsi" w:hAnsiTheme="minorHAnsi" w:cstheme="minorHAnsi"/>
                <w:szCs w:val="24"/>
              </w:rPr>
              <w:lastRenderedPageBreak/>
              <w:t>juo besirūpinančio suaugusiojo veido išraišką, balso intonaciją, žodžius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suprasti, kad skirtingose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situacijose jaučia skirtingas emocijas, kad</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jas išreiškia mimika, balsu, veiksmais,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poza. Pavadina pagrindines emocijas.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kitų emocijas pagal veido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išraišką, elgesį, veiksmus. Ima suvokti, kad jo ir kitų emocijos gali skirtis. Geriau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kitų emocijas ir jausmus, iš dalies į juos įsijaučia ir dažnai tinkamai į juos reaguoja.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valdyti savo emocijų raiškos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intensyvumą priklausomai nuo situacijos.</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Tyrinėja savo ir kitų nuotaikas: linksmas, liūdnas, aiškinasi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veido išraiškos mimikas: „nusiminęs“, „piktas“, verkiantis“,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„džiugus“. Stebi, aiškinasi, pajaučia, išgyvena, kad visi žmonės patiria jausmų, emocijų, minčių: gali džiaugtis ir pykti, būti laimingi ir nelaimingi. Aiškinasi, kokia mimikos komunikacinė reikšmė, ją naudoja saviraiškai: šypsena, linksmos akys, ašaros, susiraukęs, piktas veidas. Stebi jas veidrodyje. Atlieka mimikos pratimus (prieš draugą ir prieš veidrodį): šypsosi sau, draugui; nustemba (pakelti antakius); vaizduoja pyktį (suraukti kaktą); baimę (išplėsti akis); įniršį (išsišiepti rodant dantis); pasibjaurėjimą (patempti apatinę lūpą); „beždžionėlę“ (šypsotis ištempus ausis). Klausosi kūrinėlių apie jausmus, nuotaikas, svarstydami, iš ko galima suprasti, kad kitam linksma, liūdna, pikta, skaudu. Iš vaikų balsų įrašų bando nuspręsti, kokios jie nuotaikos. Tyrinėja ir aiškinasi, kaip kūnas reaguoja į skausmą.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Išreiškia savo savijautą, norus žodžiais, įvardina savo emocines būsenas bei jų priežastis įvairiose gyvenimo situacijose.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Užbaigia frazes „Man patinka, nes...“, „Aš laimingas, nes...“ ir kt. Naudoja „nuotaikų lentą“: gamina veidukus, simbolines nuotaikų korteles ir vaizduoja tam tikrą išraišką, savo nuotaiką, skaičiuoja ir nusprendžia, kokia nuotaika vyrauja grupėje.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Liūdniems, piktiems vaikams padeda patarimų korteles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 xml:space="preserve">(simbolius). Kitiems reiškia supratimą, užuojautą tinkama balso intonacija. Simboliniais paveikslėliais ženklina knygelėse, siužetiniuose paveikslėliuose pavaizduotų žmonių, gyvūnų nuotaiką. Kuria nuotaikingų veidų paveikslą. Žaidžia spalvų kortelėmis, spalvotomis skarelėmis, pasakydami, kokios spalvos tą dieną nuotaika. Klausosi skirtingos nuotaikos muzikos kūrinių, </w:t>
            </w:r>
            <w:r w:rsidRPr="00DD2D2E">
              <w:rPr>
                <w:rFonts w:asciiTheme="minorHAnsi" w:hAnsiTheme="minorHAnsi" w:cstheme="minorHAnsi"/>
                <w:szCs w:val="24"/>
              </w:rPr>
              <w:lastRenderedPageBreak/>
              <w:t xml:space="preserve">jas išreikšdami spalvomis, linijomis, formomis. Žaidžia saviraiškos žaidimus, iš judesių, mimikos spėdami, kas ką veikia, kaip jaučiasi, įsitikindami, kad kūno kalba galima daug ką išreikšti. Kasdienės, ugdomosios veiklos, pasivaikščiojimų, išvykų bei ekskursijų metu, bendraudami rodo jautrumą kitiems. Domisi draugo savijauta, stebi, kada kitam liūdna, skauda, gera ar linksma, nuramina, džiaugiasi kartu. Paguodžia kitus myluodami, sūpuodami, </w:t>
            </w:r>
            <w:proofErr w:type="spellStart"/>
            <w:r w:rsidRPr="00DD2D2E">
              <w:rPr>
                <w:rFonts w:asciiTheme="minorHAnsi" w:hAnsiTheme="minorHAnsi" w:cstheme="minorHAnsi"/>
                <w:szCs w:val="24"/>
              </w:rPr>
              <w:t>kykuodami</w:t>
            </w:r>
            <w:proofErr w:type="spellEnd"/>
            <w:r w:rsidRPr="00DD2D2E">
              <w:rPr>
                <w:rFonts w:asciiTheme="minorHAnsi" w:hAnsiTheme="minorHAnsi" w:cstheme="minorHAnsi"/>
                <w:szCs w:val="24"/>
              </w:rPr>
              <w:t>, maldydami, žaidindami, juokindami</w:t>
            </w: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Apibūdina savo jausmus ir situacijas,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kuriose jie kilo.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Vis geriau supranta kitų jausmus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tinkamai į juos reaguoja.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Vis dažniau jausmus išreiškia mimika ir</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žodžiais, o ne veiksmais.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Pavadina bei apibūdina savo jausmus, juos sukėlusias situacijas ar priežastis.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Beveik neklysdamas iš veido mimikos,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balso, kūno pozos nustato, kaip jaučiasi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kitas ir tinkamai reaguoja. Dažniausiai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geranoriškai nusiteikęs kitų atžvilgiu.</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Supranta, kad gali pats kontroliuoti kilusių jausmų raišką, stengiasi tinkamais būdais, neskaudindamas kitų, reikšti jausmus.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1275"/>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1.3.</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Savireguliacija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savikontrolė</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Trumpam atitraukus dėmesį vėl sugrįžta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 ankstesnės veiklos. Išsigandęs,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užsigavęs, išalkęs nusiramina suaugusiojo kalbinamas, glaudžiamas, maitinamas.</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Laiku valgo, eina į lauką pasivaikščioti, laiku miega, žaidžia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t.t. Pripranta prie ritualų ir jų laikosi. Ieško emocinio supratimo,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auklėtojos (lipa ant kelių, prašosi paimamas ant rankų)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bendraamžių palaikymo. Reiškia savo emocijas, pasitenkinimą,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palankumą kitam: šypsosi, juokiasi, glosto, apkabina, bučiuoja,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vadina vardu. Siekia geros savijautos, pasakoja apie save,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aprangą, šeimą. Domisi patrauklia veikla, gerai jaučiasi grupės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aplinkoje. Žaidžia emocinius (klykavimo, mylavimo) žaidinimus. Gina save protestuodamas: garsiai verkia, bėga šalin, prieštarauja („ne, nenoriu“).</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Atkakliai laikosi savo norų. Yra ramus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rodo pasitenkinimą kasdienine tvarka bei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ritualais. Žaisdamas kalba su savimi, nes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padeda sutelkti dėmesį, kontroliuoti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savo elgesį. Bando laikytis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prašymų ir draudimų. Nueina šalin, jeigu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kas nepatinka, atsisako bendros veiklos,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nekalba. Išbando įvairius konfliktų</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sprendimo ar savo interesų gynimo būdus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Primenant ir sekdamas suaugusiojo bei kitų vaikų pavyzdžiu laikosi grupėje numatytos tvarkos, susitarimų ir taisyklių. Žaisdamas stengiasi laikytis žaidimo taisyklių. Nusiramina, kalbėdamas apie tai, kas jį įskaudino, ir girdėdamas suaugusiojo</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komentarus. Ramioje situacijoje įvardina savo ar kito netinkamo elgesio galimas pasekmes, bando laikytis tinkamo elgesio taisyklių.</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Kasdienių situacijų metu aiškinasi kultūringo bendravimo, elgesio įvairiose situacijose taisykles. Tyrinėja savo ir kitų elgesį, atlieka kai kuriuos įpareigojimus, nurodymus. Kuria, aptaria grupės elgesio taisykles. Klausosi kūrinėlių, diskutuodami apie vaikų ir gyvūnų gerus ir blogus poelgius bei jų pasekmes, samprotaudami, kaip patys pasielgtų panašioje situacijoje. Žaisdamas, bendraudamas mokosi elementarių savikontrolės įgūdžių. Atlikdami tą patį darbą netrukdo dirbančiam šalia, tariasi dėl bendrų veiksmų, derina savo interesus. Aiškinasi, kad ne visada visi norai yra patenkinami, kad kiti žmonės irgi turi savo jausmus ir norus. Diskutuoja apie tai, kad būtina valdyti savo poreikius, jausmus, kad netinkamas elgesys, žodžiai įžeidžia kitus. Diskutuoja apie bendravimą, kilusius ginčus su draugais, kaip juos taikiai spręsti. Žaidybinių situacijų metu ieško konfliktų sprendimo būdų. Vaizduoja tinkamus ir netinkamus poelgius, įsijausdami į „draugo“, „svečio“, „brolio“ ar kt. vaidmenis. </w:t>
            </w:r>
            <w:r w:rsidRPr="00DD2D2E">
              <w:rPr>
                <w:rFonts w:asciiTheme="minorHAnsi" w:hAnsiTheme="minorHAnsi" w:cstheme="minorHAnsi"/>
                <w:szCs w:val="24"/>
              </w:rPr>
              <w:lastRenderedPageBreak/>
              <w:t>Užsidėję „kalbančius akinius“ komentuoja, ką grupėje matė, pastebėjo, patyrė gero, ko nenorėtų matyti. Dėlioja siužetus (geri ir blogi poelgiai) iš paveikslėlių. Žaidžia bendrus žaidimus, laikosi žaidimo taisyklių, veikia šalia kitų atsargiai, netrukdydami, gerbdami jų privatumą,. Kultūringai bendrauja su visais vaikais, padėkoja, pasisveikina, atsisveikina. Žaidžia žaidimus, kuriuose pasirenka, ar vykdyti sugalvotus, apgaulingus kvietimus, siūlymus, ar atsispirti, nes juose slypi pavojai, galintys pakenkti pačiam ir kitiems. Kaupia gerų darbų, gerų poelgių kraitelę, simbolinėmis kortelėmis pažymėdami atliktus gerus darbelius, dėkodami draugams už gerus jų poelgius. Dovanoja vienas kitam pasigamintus „</w:t>
            </w:r>
            <w:proofErr w:type="spellStart"/>
            <w:r w:rsidRPr="00DD2D2E">
              <w:rPr>
                <w:rFonts w:asciiTheme="minorHAnsi" w:hAnsiTheme="minorHAnsi" w:cstheme="minorHAnsi"/>
                <w:szCs w:val="24"/>
              </w:rPr>
              <w:t>švelnukus</w:t>
            </w:r>
            <w:proofErr w:type="spellEnd"/>
            <w:r w:rsidRPr="00DD2D2E">
              <w:rPr>
                <w:rFonts w:asciiTheme="minorHAnsi" w:hAnsiTheme="minorHAnsi" w:cstheme="minorHAnsi"/>
                <w:szCs w:val="24"/>
              </w:rPr>
              <w:t>“, „užaugina” „gerumo medį”, ant jo kabindami gerumo, padėkos, linkėjimų žodžius.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 xml:space="preserve">Aiškinasi, kokiais būdais galima sumažinti pyktį, įniršį, išbando tai praktiškai. Naudoja žaidinimus: mylavimus, </w:t>
            </w:r>
            <w:proofErr w:type="spellStart"/>
            <w:r w:rsidRPr="00DD2D2E">
              <w:rPr>
                <w:rFonts w:asciiTheme="minorHAnsi" w:hAnsiTheme="minorHAnsi" w:cstheme="minorHAnsi"/>
                <w:szCs w:val="24"/>
              </w:rPr>
              <w:t>kykavimus</w:t>
            </w:r>
            <w:proofErr w:type="spellEnd"/>
            <w:r w:rsidRPr="00DD2D2E">
              <w:rPr>
                <w:rFonts w:asciiTheme="minorHAnsi" w:hAnsiTheme="minorHAnsi" w:cstheme="minorHAnsi"/>
                <w:szCs w:val="24"/>
              </w:rPr>
              <w:t>, juokinimus ir kt.</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Primenant laikosi grupėje numatytos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tvarkos, susitarimų ir taisyklių. Lengviau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priima dienos ritmo pasikeitimus.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Ramioje situacijoje sugalvoja kelis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konflikto sprendimo būdus, numato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taikymo pasekmes.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lastRenderedPageBreak/>
              <w:t>Primena kitiems tinkamo elgesio taisykles ir bando jų laikytis be suaugusiųjų kontrolės.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2875"/>
        </w:trPr>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Dažniausiai savarankiškai laikosi grupėje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numatytos tvarkos, susitarimų ir taisyklių.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Bando susilaikyti nuo netinkamo elgesio jį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provokuojančiose situacijose, ieško taikių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išeičių.</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Stengiasi suvaldyti savo pyktį, įniršį.</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1528"/>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1.4.</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Santykiai su</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suaugusiais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Parodo prieraišumą prie juo besirūpinančio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Mėgsta žaisti kartu su juo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besirūpinančiu suaugusiuoju, stebi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mėgdžioja jo žodžius, veiksmus.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Geba padėti suaugusiam tvarkyti žaislus.</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Tvarkosi savo žaidimo vietą, padeda draugams ar auklėtojai.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Deda daiktus ir žaislus į jiems skirtas vietas. Žaisdamas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kitais reiškia palankumą, pasitenkinimą. Naudoja siužetinius žaislus, daiktus-pakaitalus. Noriai žaidžia su suaugusiuoju,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atkartoja jo veiksmus. Žaidžia žaidimus plėtojančius socialinę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patirtį.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Mėgsta drauge veikti su suaugusiu (žaisti, vartyti knygeles,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ridenti kamuolį, statyti bokštą ir kt.). Mėgdžioja suaugusiųjų,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brolių, seserų veiksmus, kalbą, poelgius. Mimika, gestais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išreiškia meilę, nuotaiką, nerimą, pyktį, susierzinimą, kaltę,</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gėdą. Žodžiu išreiškia norus.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Drąsiai veikia, rizikuoja, išbando ką nors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nauja. Mėgdžioja, tačiau žaidime savaip</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pertvarko juo besirūpinančių suaugusiųjų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veiksmus, žodžius, intonacijas. Nori veikti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ir tikisi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palaikymo, pagyrimo. Ne visada priima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pagalbą, kartais užsispiria.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Lengviau nei antraisiais metais atsiskiria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nuo tėvų. Ramiai stebi nepažįstamus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žmones, kai juo besirūpinantis pedagogas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yra šalia jo arba matomas netoliese.</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Lengvai atsiskiria nuo tėvų ar globėjų.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Grupėje jaučiasi saugus, rodo pasitikėjimą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grupės pedagogais, bendradarbiauja su jais: kalbasi, klausia, tariasi. Paklaustas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suaugusiajam pasako savo nuomonę.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Dažniausiai priima pedagogo pagalbą,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pasiūlymus bei vykdo individualiai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pasakytus prašymus. Mėgsta ką nors daryti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kartu su suaugusiuoju.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Kasdieninėse situacijose stengiasi laikytis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nustatytos tvarkos bei elgesio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taisyklių, tačiau supykęs, susijaudinęs gali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nepaklūsti, priešintis</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Stebi suaugusiųjų gyvenimą, diskutuoja apie žmonių darbą,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šeimą. Seka suaugusiųjų pavyzdžiu, iš jų mokosi, kreipiasi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pagalbos, patarimo, klausinėja, išklauso, rodo savo darbelius,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džiaugiasi savo pasiekimais. Kviečia kartu veikti, žaisti.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Bendrauja su jais pagarbiai, kultūringai. Dalinasi įspūdžiais,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kaip padeda suaugusiems ir šeimos nariams. Įsiklauso 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suaugusiųjų siūlymus, patarimus, atlieka nedidelius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įpareigojimus. Aptaria, kuria bendravimo su aplinkiniais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elgesio taisykles. Klausosi suaugusiųjų pasakojimų, sekimo,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deklamavimo, skaitymo, dainų, lopšinių. Susipažįsta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įstaigoje dirbančiais žmonėmis, jų veikla, aiškinasi, kuo jie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svarbūs, kodėl reikia gerbti jų darbą. Žaidimų metu imituoja,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išbando suaugusiųjų darbus, atitinkamoms situacijoms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tinkančius elgesio būdus. Dalyvauja susitikimuose su įvairių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tarnybų, įstaigų, profesijų žmonėmis, lankosi tėvų darbovietėse,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muziejuose, parodose, dalyvauja šventėse, spektakliuose,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koncertuose ir kt., bendrauja su kitų vaikų šeimos nariais, mažai ar visai nepažįstamais žmonėmis. Diskutuoja, kaip elgtis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 nepažįstamais žmonėmis, kuria žaidybines situacijas, kaip</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negalima elgtis. Aiškinasi pavojingas situacijas, aptaria, į 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reikėtų kreiptis pagalbos. Domisi žmonėmis, kurie rūpinasi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žmonių saugumu: policininkais, gaisrininkais, gydytojais.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Susipažįsta su jų profesija, aiškinasi, kokiais telefono numeriais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juos galima iškviesti.</w:t>
            </w: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Drąsiai bendrauja su pažįstamais ir mažiau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pažįstamais žmonėmis grupėje.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Rodo, prašo, siūlo, aiškina, nurodinėja,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įtraukdamas suaugusįjį į savo žaidimus ir bendrą veiklą. Priima su veikla susijusius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pasiūlymus.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Tikrina suaugusiojo išsakytas leistino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elgesio ribas - atsiklausia, derasi, pasako,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kaip pasielgė kitas, ir laukia komentarų.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Dažniausiai laikosi suaugusiojo nustatytų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elgesio taisyklių, susitarimų, tačiau stipriai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supykęs, išsigandęs, susijaudinęs gali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priešintis suaugusiajam.</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Nusiteikęs geranoriškai ir pagarbiai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bendrauti su suaugusiaisiais.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Susitaria su juo besirūpinančiais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suaugusiaisiais dėl dienotvarkės ir elgesio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taisyklių, stengiasi laikytis susitarimų, nors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kartais su suaugusiuoju bendrauja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priešiškai.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Kasdieninėse situacijose bando tinkamu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būdu išsakyti priešingą nei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nuomonę.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Paprašytas paaiškina, kodėl negalima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bendrauti su nepažįstamais žmonėmis, 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šalia nėra juo besirūpinančio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į ką galima kreiptis pagalbos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pasimetus, nutikus nelaimei.</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1528"/>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1.5.</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Santykiai su</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bendraamžiais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greta kitų vaikų, stebi jų veiklą.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Jiems šypsosi, mėgdžioja jų judesius,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veiksmus. Duoda žaislą kitam, jį ima iš</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kito, supykęs atima žaislą iš kito, jam</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suduoda.</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neatiminėja žaislų, netrukdo draugams, neskriaudžia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netrukdo aplinkiniams, veikia draugiškai, dalinasi žaislais,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džiaugiasi savo ir kitų žaidimu ar darbo rezultatais. Domisi vaikais, ieško draugo žaidimui. Bendradarbiauja žaidžiant,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mokosi suprasti draugo ketinimus, spręsti ginčus. Bando  sulaikyti neigiamus jausmus. Draudimų dažnai nepaiso.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Individualiai ir grupelėmis klausosi skaitymo. Domisi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suaugusiaisiais, esančias grupėje, atsako į pakalbinimą. Domisi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kitais vaikais, pats ieško draugo žaidimui. Dažnai konfliktuoja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(ima tą patį žaislą, atima). Taikiausiai žaidžia 2-3 vaikai.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Reiškia palankumą: šypsosi, glosto, bučiuoja, vadina vardu ir kt. Savo teises gina protestuodamas. Pradeda domėtis vienas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kitu: pavadina žaislus, veiksmus, prašo, komentuoja.</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Ieško bendraamžių draugijos. Žaidžia greta, trumpai pažaidžia su kitu vaiku, trumpam įsitraukia į kito vaiko žaidimą. Bendrauja mimika, judesiais, veiksmais, dažniau kalbasi su kitu vaiku, pakaitomis atlieka veiksmus su tuo pačiu žaislu. Gali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simpatizuoti kuriam nors vaikui. Audringai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reiškia teises į savo daiktus, žaislus, nori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kito vaiko jam patinkančio žaislo.</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Kartu su bendraamžiais žaidžia bendrus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žaidimus. Žaisdamas mėgdžioja kitus vaikus, </w:t>
            </w:r>
            <w:proofErr w:type="spellStart"/>
            <w:r w:rsidRPr="00DD2D2E">
              <w:rPr>
                <w:rFonts w:asciiTheme="minorHAnsi" w:hAnsiTheme="minorHAnsi" w:cstheme="minorHAnsi"/>
                <w:szCs w:val="24"/>
              </w:rPr>
              <w:t>upranta</w:t>
            </w:r>
            <w:proofErr w:type="spellEnd"/>
            <w:r w:rsidRPr="00DD2D2E">
              <w:rPr>
                <w:rFonts w:asciiTheme="minorHAnsi" w:hAnsiTheme="minorHAnsi" w:cstheme="minorHAnsi"/>
                <w:szCs w:val="24"/>
              </w:rPr>
              <w:t xml:space="preserve"> jų norus. Tariasi dėl vaidmenų, siužeto, žaislų. Padedamas suaugusiojo, palaukia savo eilės, dalijasi žaislais, priima kompromisinį pasiūlymą.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Gali turėti vieną ar kelis nepastovius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žaidimų partnerius. Su jais lengvai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susipyksta ir susitaiko.</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Diskutuoja apie draugus ir draugystę, domisi jų darbais, daiktais, žaislais, sumanymais, jausmais, nuomone. Aiškinasi sąvoką „draugas“, įvardina artimiausius draugus. Surengia „minčių lietų“ apie tai, koks yra tikras draugas, kaip vaikai jaustųsi vienui vieni. Aiškinasi, jog draugai atrodo įvairiai, turi skirtingas ar panašias savybes: būna draugiški, išradingi, kantrūs, kartais užsispyrę. Ruošia stendą apie draugų talentus, piešdami, paveikslėliais žymėdami, ką kiekvienas daro geriausiai. Kartoja susitikimo ritualus, perduodami vienas kitam grupės simbolį, kreipdamiesi vardu, pasilabindami, vartodami liaudiškus pasveikinimus, palinkėjimus. Domisi patarlėmis, priežodžiais apie šiltus žmonių santykius. Vardija, kieno koks daiktas ar žaislas, dalijasi žaislais, saugo ir tausoja ne tik asmeninius, bet ir draugo, bendrus žaisliukus. Naudoja susidraugavimo būdus: mandagiai pasisveikina, pasiūlo kartu pažaisti, pasidalina žaislais, tinkamai elgiasi, draugui padaro ką nors malonaus, padeda bėdoje, norą bendrauti parodo šypsena, maloniu žvilgsniu, gestais, kalba. Diskutuoja, svarsto apie tai, kas stiprina ir kas silpnina draugystę. Užmezga kontaktą su sau svarbiomis vaikų grupelėmis, kalbasi, ką nors praneša, pasakoja didelei vaikų grupei, kuria bendrus darbus, projektus, toleruoja, išklauso, priima kito poziciją, kartu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svarsto, diskutuoja, ieško bendro susitarimo. Kuria grupės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tradicijas, elgesio taisykles, piešia jas, užrašo, parenka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simbolinius paveikslėlius. Lankosi kitose darželio grupėse,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patirdami, kad aplink yra daug kitų vaikų, kad jie yra draugiški,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neskriaudžia, kad žaisti kartu yra smagiau. Įvairios veiklos metu išklauso kitą, pagelbsti silpnesniam, jaunesniam už save, nesišaipo iš kito nelaimės, nesijuokia draugui padarius ką nors ne taip. Meninės veiklos metu gamina dovanėles, atvirutes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Sėkmingai įsilieja į vaikų grupę ir kartu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Veikia kartu su kitais, siūlydamas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sumanymą ar priimdamas kitų sumanymą,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fantazuodamas. Tikslingai atsineša žaislą iš namų bendram žaidimui su žaidimo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draugu. Paprašius kitam vaikui, duoda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pažaisti savo žaislu arba žaidžia juo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paeiliui. Gali padėti kitam vaikui. Pats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randa konflikto sprendimo būdą arba prašo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pagalbos.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Gali turėti draugą arba kelis kurį laiką</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nesikeičiančius žaidimų partnerius.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Rodo iniciatyvą bendrauti ir </w:t>
            </w:r>
            <w:r w:rsidRPr="00DD2D2E">
              <w:rPr>
                <w:rFonts w:asciiTheme="minorHAnsi" w:hAnsiTheme="minorHAnsi" w:cstheme="minorHAnsi"/>
                <w:szCs w:val="24"/>
              </w:rPr>
              <w:lastRenderedPageBreak/>
              <w:t>bendradarbiauti su kitais vaikais, palaikyti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 jais gerus santykius. Diskutuoja dėl žaidimų sumanymų ir veiklos. Palaiko pastovią draugystę mažiausiai su vienu vaiku. Dalijasi žaislais ir kovoja už kitų teisę žaisti paeiliui.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Siekdamas rasti kompromisą, įsitraukia 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derybų procesą. Supranta, kad grupė vaikų,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norėdama veikti sutartinai, turi susitarti dėl</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visiems priimtino elgesio. Supranta, koks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elgesys yra geras ar blogas, ir kodėl.</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Suvokia savo veiksmų pasekmes sau ir</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kitiems. Turi draugą arba kelis pastovius žaidimų partnerius.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lastRenderedPageBreak/>
              <w:t>Eil.</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Nr.</w:t>
            </w:r>
          </w:p>
        </w:tc>
        <w:tc>
          <w:tcPr>
            <w:tcW w:w="170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Sritis</w:t>
            </w:r>
          </w:p>
        </w:tc>
        <w:tc>
          <w:tcPr>
            <w:tcW w:w="1276"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Žingsniai</w:t>
            </w:r>
          </w:p>
        </w:tc>
        <w:tc>
          <w:tcPr>
            <w:tcW w:w="4394"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Srities gebėjimai ir žinios (pasiekimai)</w:t>
            </w:r>
          </w:p>
        </w:tc>
        <w:tc>
          <w:tcPr>
            <w:tcW w:w="6599" w:type="dxa"/>
            <w:gridSpan w:val="3"/>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Vaiko veiksenos</w:t>
            </w:r>
          </w:p>
          <w:p w:rsidR="00EF5D04" w:rsidRPr="00DD2D2E" w:rsidRDefault="00EF5D04" w:rsidP="00427BEE">
            <w:pPr>
              <w:autoSpaceDE w:val="0"/>
              <w:autoSpaceDN w:val="0"/>
              <w:adjustRightInd w:val="0"/>
              <w:jc w:val="center"/>
              <w:rPr>
                <w:rFonts w:asciiTheme="minorHAnsi" w:hAnsiTheme="minorHAnsi" w:cstheme="minorHAnsi"/>
                <w:b/>
                <w:bCs/>
                <w:szCs w:val="24"/>
              </w:rPr>
            </w:pPr>
          </w:p>
        </w:tc>
      </w:tr>
      <w:tr w:rsidR="00DD2D2E" w:rsidRPr="00DD2D2E" w:rsidTr="00427BEE">
        <w:tc>
          <w:tcPr>
            <w:tcW w:w="14821" w:type="dxa"/>
            <w:gridSpan w:val="7"/>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 xml:space="preserve">2. </w:t>
            </w:r>
            <w:r w:rsidRPr="00DD2D2E">
              <w:rPr>
                <w:rFonts w:asciiTheme="minorHAnsi" w:eastAsia="Calibri" w:hAnsiTheme="minorHAnsi" w:cstheme="minorHAnsi"/>
                <w:b/>
                <w:szCs w:val="24"/>
              </w:rPr>
              <w:t>KOMUNIKAVIMO KOMPETENCIJA -</w:t>
            </w:r>
          </w:p>
          <w:p w:rsidR="00EF5D04" w:rsidRPr="00DD2D2E" w:rsidRDefault="00EF5D04" w:rsidP="00427BEE">
            <w:pPr>
              <w:autoSpaceDE w:val="0"/>
              <w:autoSpaceDN w:val="0"/>
              <w:adjustRightInd w:val="0"/>
              <w:jc w:val="center"/>
              <w:rPr>
                <w:rFonts w:asciiTheme="minorHAnsi" w:eastAsia="Calibri" w:hAnsiTheme="minorHAnsi" w:cstheme="minorHAnsi"/>
                <w:b/>
                <w:szCs w:val="24"/>
              </w:rPr>
            </w:pPr>
            <w:r w:rsidRPr="00DD2D2E">
              <w:rPr>
                <w:rFonts w:asciiTheme="minorHAnsi" w:hAnsiTheme="minorHAnsi" w:cstheme="minorHAnsi"/>
                <w:b/>
                <w:bCs/>
                <w:szCs w:val="24"/>
              </w:rPr>
              <w:t xml:space="preserve">kalbos ir komunikavimo </w:t>
            </w:r>
            <w:proofErr w:type="spellStart"/>
            <w:r w:rsidRPr="00DD2D2E">
              <w:rPr>
                <w:rFonts w:asciiTheme="minorHAnsi" w:hAnsiTheme="minorHAnsi" w:cstheme="minorHAnsi"/>
                <w:b/>
                <w:bCs/>
                <w:szCs w:val="24"/>
              </w:rPr>
              <w:t>ugdymas(is</w:t>
            </w:r>
            <w:proofErr w:type="spellEnd"/>
            <w:r w:rsidRPr="00DD2D2E">
              <w:rPr>
                <w:rFonts w:asciiTheme="minorHAnsi" w:hAnsiTheme="minorHAnsi" w:cstheme="minorHAnsi"/>
                <w:b/>
                <w:bCs/>
                <w:szCs w:val="24"/>
              </w:rPr>
              <w:t>)</w:t>
            </w:r>
          </w:p>
        </w:tc>
      </w:tr>
      <w:tr w:rsidR="00DD2D2E" w:rsidRPr="00DD2D2E" w:rsidTr="00427BEE">
        <w:trPr>
          <w:trHeight w:val="3805"/>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2.1.</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Sakytinė kalba</w:t>
            </w:r>
          </w:p>
        </w:tc>
        <w:tc>
          <w:tcPr>
            <w:tcW w:w="1276"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ir greitai mokosi paprastų naujų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žodžių. Klausosi ir supranta nesudėtingus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trumpus tekstukus: žaidinimus, pasakas,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eilėraštukus, pasakojimus.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su dienotvarkę susijusius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paaiškinimus, prašymus, elementarius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klausimus. Išklauso ir supranta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elementarius vienas po kito išsakomus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nurodymus. Pradeda kalbėti dviejų trijų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žodžių sakiniais. Kalba apie tai ką mato ir girdi, kas atsitiko, ko nori. Noriai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dalyvauja pokalbiuose. Kartoja,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suaugusiam padedant, girdėtus trumpus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kūrinėlius.</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Įvardina, ką mato knygutėje, klausosi sekamų pasakų, skaitomų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grožinės ir pažintinės literatūros kūrinėlių.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Atsako į klausimus: kas čia?, ką veikia? Atsako į pateiktus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trumpus klausimus, susijusius su sekta ar skaityta pasaka.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Pagal iliustracijas atpažįsta girdėtus tautosakos, grožinės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literatūros kūrinėlius.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sakiniais, vartoja žodžius, padedančius bendrauti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aplinkiniais ir išreikšti savo norą.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Aktyviai dalyvauja pokalbyje: klausia, atsako, pasakoja apie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save, žaislus, paveikslus, įvykius, mėgdžioja dažnai girdimus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gyvūnų bei paukščių balsus.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 suaugusiųjų kalbos, bendrauja su suaugusiuoju, kitais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Paveikslėliuose, nuotraukose parodo ir pavadina berniuką,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mergaitę, senelį, močiutę, tetą, dėdę.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kalbėtis su draugu: pavadina žaislus, veiksmus, siūlo,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prašo, komentuoja. Klausosi raiškaus, gyvo, emocingo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pasakojimo, sekimo, skaitymo, deklamavimo, dainavimo,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vaidinimo. Žaidžia žaidimus liežuviui ir lūpoms: užpučia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žvakę, pučiant plukdo popierinį laivelį, skraidina pūką ore, per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šiaudelį pučia vandens ar oro burbulus, žaidžia pirštukų žaidimus. Kalba ritmiškai žygiuodamas, judindamas rankas.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Susipažįsta su daiktais, žaislais, stebėdamas aplinką, veikdamas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 paveikslėliais, daiktais, žaislais ir susipažindamas su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ypatybėmis bei funkcijomis. Susipažįsta, kad su vienu daiktu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galima atlikti daug veiksmų, o tą patį veiksmą galima atlikti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įvairiais daiktais. Žaisdamas, klausydamasis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kalbos, stebėdamas jo veiklą įtvirtina žodžius (profesijų,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augalų, maisto, rūbų, baldų, naminių gyvūnų ir jų vaikų, žaislų,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daiktų dalių pavadinimai). Kalbasi su suaugusiuoju paeiliui.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Atsako į uždarus („Kas ten?“) ir atvirus („Ką ten matai?)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klausimus. Kartu su suaugusiuoju žiūri jo raidos lygį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atitinkančias TV laidas, kalba apie tai, ką mato ir girdi.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Įsitraukia į pasakos inscenizavimą ir antrina pasakos žodžius.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„motinos kalbos“ (kalbėjimo aukštesniu balsu,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pabrėžiant intonaciją, kalbėjimo lėtesniu tempu, labai aiškiai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tariant žodžius, kalbėjimo trumpesniais paprastos gramatinės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struktūros sakiniais, pavadinant ir rodant konkrečius daiktus,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vieną mintį pasakant vienu sakiniu, kartojant tuos pačius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žodžius vis kita forma, kartojant vaiko žodžius, sakinius,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teisingai juos tariant ir sudėliojant, išplečiant vaiko sakinį, kad</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mintis būtų aiškesnė). Žiūri rodomus paveikslėlius, atkreipiant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dėmesį į reiškinius. Žaidžia žodžių (tarimui) ir kitus kalbinius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žaidimus.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skaitomų ir pasakojamų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kūrinėlių. Klausosi naujų žodžių ir bando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juos suvokti. Išklauso ir reaguoja į kelis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vienas paskui kita sekančius nurodymus.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3-4 žodžių sakiniais kalba ir klausinėja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apie save, savo norus, poreikius,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išgyvenimus. Pradeda mėgdžioti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suaugusiųjų kalbėseną.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ir klausinėja apie aplinkos objektus,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jų savybes, įvykius, net jei jų dabar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nemato. Vienu ar keliais žodžiais atsako 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elementarius klausimus, pats klausia.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Kartu su suaugusiuoju dainuoja daineles,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deklamuoja eilėraštukus, užbaigia žinomų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pasakų, eilėraštukų frazes. Sako „ačiū“,</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„prašau“. Domisi televizijos laidomis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vaikams, kalba apie jas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suprantamai, daro daug klaidų.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Mėgsta daug kalbėti.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Savo įspūdžius reiškia trumpais sakiniais.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Deklamuoja trumpus eilėraščius.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Vartoja maloninius, mažybinius žodžius.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apie save vartodamas įvardžius: aš,</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mane.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Išvardija ką mato paveikslėlyje.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Kalbėdamas derina giminę.</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Pasako ką nupiešė, sukonstravo.</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Naudoja apibendrinamuosius žodžius. Vartoja kuo daugiau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mandagių žodžių. Išgirsta ir suvokia auklėtojų kalbą. Atidžiai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išklauso sekamų pasakų. Padedant auklėtojai atpasakoja perskaitytą pasakėlę ar atpasakojimą. Mokosi liaudiškų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gyvulėlių ar paukštelių pamėgdžiojimų. Bendrauja su tėvais,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auklėtojomis, auklėtojų padėjėjomis. Vaikai domėsi kitais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žmonėmis. Jaučia suaugusio meilę, prieraišumą ir atsakys tuo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pačiu. Paguodžia, padeda kitam, mokosi nusakyti žodžiu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jausmus. Užmezga kontaktą su vaikais bendraamžiais, kviečia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veikti kartu. Ugdytinis pasisveikina, atsisveikina, padėkoja.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Klausinėja suaugusio apie daiktus, reiškinius, jų savybes.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Klauso šalia esančio, stengiasi suprasti. Jaučia kalbos </w:t>
            </w:r>
            <w:r w:rsidRPr="00DD2D2E">
              <w:rPr>
                <w:rFonts w:asciiTheme="minorHAnsi" w:hAnsiTheme="minorHAnsi" w:cstheme="minorHAnsi"/>
                <w:szCs w:val="24"/>
              </w:rPr>
              <w:lastRenderedPageBreak/>
              <w:t>melodingumą, gamtos garsų skambesį pamėgdžiojimuose,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dainuojamoje tautosakoje ir trumpuose eilėraštukuose.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Atsiliepia šypsena, dėmesiu, gestu, žvilgsniu. Kalba apie tai 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galvoja, ką veikia. Užmezga dialogą. Įvardija paprastais žodžiais kasdien matomus daiktus, žmones, gamtos reiškinius, gyvulius, augalus. Pasakoja apie suvokiamus žaislus, žaidimus, žmones, gamtos reiškinius, gyvulius, augalus. Trumpai pasakoja apie paveikslėlį. Auklėtojai padedant, atpasakoja pasakėles, apsakymus, savo kalbą palydi gestais, mimika.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Varto knygeles, „skaito“ knygelių paveikslėlius. Pažįsta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elementarius simbolius, pratinasi jais žymėti daiktus.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Manipuliuoja įvairios medžiagos raidėmis. Dėlioja daiktais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korteles su daiktais ir jų pavadinimais. Pratinasi taisyklingai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vartoti kalboje trumpuosius ir ilguosius balsius. Nustato pirmą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paskutinį žodžio garsą. Nusako žinomų daiktų keletą požymių. Vartoja kalboje esamojo laiko veiksmažodžius.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Taisyklingai vartoja kalboje vaikų ir suaugusiųjų vardus.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Nevartoja kalboje žargoninių vardų</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įvairaus turinio tekstų apie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aplinką, įvairius įvykius, reiškinius, </w:t>
            </w:r>
            <w:r w:rsidRPr="00DD2D2E">
              <w:rPr>
                <w:rFonts w:asciiTheme="minorHAnsi" w:hAnsiTheme="minorHAnsi" w:cstheme="minorHAnsi"/>
                <w:szCs w:val="24"/>
              </w:rPr>
              <w:lastRenderedPageBreak/>
              <w:t>klausosi gyvai, įrašų.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Išgirsta pirmą ir paskutinį garsą jo paties,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tėvų, draugų vardažodžiuose, trumpuose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Klausydamas skaitomo ar pasakojamo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teksto, klausinėja.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Natūraliai kitiems kalba apie tai, ką žino,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veikia, ko nori, tikisi, nesuprastus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paaiškina, pakartoja. Kalbėdamas žiūri į akis.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pasakoja apie tai, kas buvo nutikę,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įvykę, tai siedami su žmonėmis, tautos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gyvenimu, gamtos reiškiniais.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Pasakoja, kalbasi apie matytus filmukus,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televizijos laidas, žaistus kompiuterinius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Seka girdėtas ir savo sukurtas pasakas,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įvairias istorijas, eilėraštukus,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inscenizuoja.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Deklamuoja, dainuoja skaitomų pasakų</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eiliuotus intarpus.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draugų ir savo kalbos įrašų,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įvairių stilių tekstų, mįslių,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erzinimų, pajuokavimų, dviprasmybių,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frazeologizmų bendrine kalba ir tarme.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Išgirsta žodžius, kurie panašiai skamba,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bet turi skirtingą reikšmę.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Išgirsta pirmą, paskutinį ir žodžio viduryje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esančius garsus.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Seka ir suvokia knygelės, pasakojimo,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pokalbio eigą, supranta ir interpretuoja.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natūraliai, atliepdamas bendravimo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situaciją, vartodamas vaizdingus žodžius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(sinonimus, antonimus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technologinius terminus (mikrofonas, pelė, klaviatūra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Garsiai svarsto savo planuojamos veiklos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eigą, praneša apie tai draugui, grupelei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draugų, visai grupei.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Klausinėja apie išgirstą, matytą,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sugalvotą, pajaustą.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Pasakoja, kalba apie savo patirtį, norus,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svajones, problemų sprendimą,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svarstymus, įvardindamas įvairias detales,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savybes, būsenas, vartodamas naujai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išgirstus sudėtingesnės sandaros žodžius.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Komentuoja meno kūrinius, atpasakoja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pasakas, padavimus, apsakymus, matytą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girdėtą per įvairias skaitmenines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laikmenas (TV, DVD, CD).</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ir pasakoja įvairius tekstus, mįsles,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humoristines istorijas,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Deklamuoja savo sukurtus kūrinėlius,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prasmingais ir beprasmiais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žodžiais, bando juokauti, kalba „ateivių“,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„užsienio“ kalbomis.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Keičia balso stiprumą, kalbėjimo tempą,</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intonacijas ir kt.</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2540"/>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2.2.</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Rašytinė kalba</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ir padedant suaugusiajam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varto knygeles. Pradeda atpažinti 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mėgstamas knygeles, nori, kad jas 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paskaitytų. Kartais knygeles laiko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taisyklingai. Žiūrinėjant paveikslėlius,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piršteliu juos rodo. Reaguoja į skaitomą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tekstą rankų/kojų judesiais, veido raiška,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emocijomis. Įvairiais rašikliais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spontaniškai brauko popieriaus lape</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Kiekvieną dieną klausosi pasakojimo, skaitymo apie tai, 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vaikui pažįstama, žinoma. Klausosi pasakojamų ir skaitomų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trumpų jumoristinių kūrinėlių, kūrinėlių apie kitų kraštų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gyvūnus ir pan. Pats „skaito‘. Žiūri dideles, spalvingas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knygeles, kalendorius, žurnalus, reklaminių plakatų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iliustracijas. Atsakinėdamas į klausimus ir pats klausia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„Kodėl?“, “Kada?“, „Ką?“, „Kaip?“, “Kas?“, dainuoja,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deklamuoja, pasakoja. Vartoja esamąjį, būsimą ir būtąjį laiką,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funkcinius žodelis į, pas, prieš, iš, su. Stebi skaitymą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skatinančią aplinką (varto knygeles, žurnalus, paveikslėlius;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žiūri į prilipdytus užrašus ant baldų su jų pavadinimais bei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užrašus ir simbolinius paveikslėlius ant žaislų lentynų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Vaikas keverzoja ir rašinėja ant didelių ir mažų rašymo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lentelių, popieriaus rašikliu, pieštukais, kreidelėmis. Stebi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užrašytą savo vardą ant piešinio, darbelio, kortelės. Pasako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savo ir kitų vardus, atsiliepia, pašauktas vardu, kalbasi,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klausinėja. Įsijungia į pasakojimą, bando kartu dainuoti.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Dalyvauja tradiciniuose lopšelio-darželio renginiuose, iškylose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po artimiausią lopšelio-darželio aplinką bei išvykose į vyresnių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vaikų grupes. Stebi pedagogą, kai jis garsiai komentuoja, 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daro, ką yra padaręs, ką ketina daryti toliau. Žaisdamas kalba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 savimi. Komentuoja, ką darys, stabdo, liepia.</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ir padedant suaugusiajam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varto knygeles. Pradeda atpažinti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mėgstamas knygeles, nori, kad jas 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paskaitytų. Kartais knygelę laiko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taisyklingai. Žiūrinėja paveikslėlius,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piršteliu juos rodo. Reaguoja į skaitomą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tekstą rankų/kojų judesiais, veido raiška,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emocijomis. Kreipia dėmesį į aplinkoje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esančias raides, žodžius, simbolius.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Įvairiais rašikliais spontaniškai brauko</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popieriaus lape.</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skaitymu.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Ima suprasti, kad skaityti visada malonu.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Vaizduoja, kad ,,skaito‘‘ knygą, kuri 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buvo skaityta.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,,Skaito‘‘ knygelių paveikslėlius, įvardija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įvairių objektų ir veikėjų bruožus, veiksmus.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ne tik įvairiais rašikliais, bet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kompiuteriu.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Keverzonėse ir piešiniuose pasirodo realių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raidžių elementai ir raidės.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Atkreipia dėmesį į raides, simbolius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(grafinius vaizdus), pradeda jais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manipuliuoti įvairioje veikloje</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Pažįsta, atpažįsta grafinius simbolius (raides, žodžius, tekstus,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užrašus ir kt.), žaidžia jais, įvairioje veikloje vartoja, patys juos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imituoja raštą (keverzoja, piešia, rašo raides,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junginius, žodžius). Stebi kaip rašo suaugusieji, mėgina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pamėgdžioti. Piešia ornamentus, spalvina, karpo, lipdo – lavina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smulkiuosius rankų raumenis (rašo molyje, smėlyje, ant stiklo,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lentoje ir kt.), iliustruoja knygas, rengia piešinių parodas.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Įvardija keletą jam reikšmingų raidžių. Nurodo, kurios raidės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yra didžiosios, kurios – mažosios. Piešiniais, ženklais, raidėmis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išreiškia savo išgyvenimus, patirtį, mintis</w:t>
            </w: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abėcėlės raidėmis.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kažkurios raidės turi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pavadinimą ir specifinę grafinę raišką.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Pastebi žodžius, prasidedančius ta pačia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raide.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aplinkoje matomų spausdintų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žodžių prasmę.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Sugalvoja pavadinimus paveikslėliams,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knygelėms.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Įvardija specifinius skaitomo teksto veikėjų bruožus.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ir gamina rankų darbo knygeles.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skirtingų spaudinių funkcijas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(kalendorius, valgiaraštis, reklama,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bukletas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,,Iliustruoja‘‘ pasakas, pasakojimus,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istorijas, filmukus.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Braižo ir aiškina planus, schemas,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grafikus.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Kopijuoja raides, paprastus žodžius.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Bando rašyti raides, pradėdami savo vardo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raidėmis.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Kompiuteriu spausdina savo vardą,</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trumpus žodelius.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knygomis, įvairiais rašytiniais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tekstais.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iliustracijomis, ieško jose teksto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pagrindimo.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suprasti ryšį tarp knygos teksto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asmeninės patirties.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nesudėtingų tekstų siužetą.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paprastą informaciją.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Domėdamasis spausdintu tekstu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klausinėja.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garsas siejasi su raide, 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raidės sudaro žodį.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keliolika abėcėlės raidžių.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skirti žodžius sudarančius garsus,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skiemenis.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Pažįsta parašytą žodį kaip atskirų raidžių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junginį.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Gali perskaityti užrašus, kuriuos mato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gatvėse, pvz. parduotuvių, kirpyklų,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kavinių pavadinimus.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Supranta rašymo tikslus.</w:t>
            </w:r>
          </w:p>
        </w:tc>
        <w:tc>
          <w:tcPr>
            <w:tcW w:w="6599" w:type="dxa"/>
            <w:gridSpan w:val="3"/>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Eil.</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Nr.</w:t>
            </w:r>
          </w:p>
        </w:tc>
        <w:tc>
          <w:tcPr>
            <w:tcW w:w="170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Sritis</w:t>
            </w:r>
          </w:p>
        </w:tc>
        <w:tc>
          <w:tcPr>
            <w:tcW w:w="1276"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Žingsniai</w:t>
            </w:r>
          </w:p>
        </w:tc>
        <w:tc>
          <w:tcPr>
            <w:tcW w:w="4394"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Srities gebėjimai ir žinios (pasiekimai)</w:t>
            </w:r>
          </w:p>
        </w:tc>
        <w:tc>
          <w:tcPr>
            <w:tcW w:w="6599" w:type="dxa"/>
            <w:gridSpan w:val="3"/>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Vaiko veiksenos</w:t>
            </w:r>
          </w:p>
          <w:p w:rsidR="00EF5D04" w:rsidRPr="00DD2D2E" w:rsidRDefault="00EF5D04" w:rsidP="00427BEE">
            <w:pPr>
              <w:autoSpaceDE w:val="0"/>
              <w:autoSpaceDN w:val="0"/>
              <w:adjustRightInd w:val="0"/>
              <w:jc w:val="center"/>
              <w:rPr>
                <w:rFonts w:asciiTheme="minorHAnsi" w:hAnsiTheme="minorHAnsi" w:cstheme="minorHAnsi"/>
                <w:b/>
                <w:bCs/>
                <w:szCs w:val="24"/>
              </w:rPr>
            </w:pPr>
          </w:p>
        </w:tc>
      </w:tr>
      <w:tr w:rsidR="00DD2D2E" w:rsidRPr="00DD2D2E" w:rsidTr="00427BEE">
        <w:tc>
          <w:tcPr>
            <w:tcW w:w="14821" w:type="dxa"/>
            <w:gridSpan w:val="7"/>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eastAsia="Calibri" w:hAnsiTheme="minorHAnsi" w:cstheme="minorHAnsi"/>
                <w:b/>
                <w:szCs w:val="24"/>
              </w:rPr>
              <w:t>3. PAŽINIMO KOMPETENCIJA</w:t>
            </w:r>
            <w:r w:rsidRPr="00DD2D2E">
              <w:rPr>
                <w:rFonts w:asciiTheme="minorHAnsi" w:hAnsiTheme="minorHAnsi" w:cstheme="minorHAnsi"/>
                <w:b/>
                <w:bCs/>
                <w:szCs w:val="24"/>
              </w:rPr>
              <w:t xml:space="preserve"> -</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 xml:space="preserve">pažinimo </w:t>
            </w:r>
            <w:proofErr w:type="spellStart"/>
            <w:r w:rsidRPr="00DD2D2E">
              <w:rPr>
                <w:rFonts w:asciiTheme="minorHAnsi" w:hAnsiTheme="minorHAnsi" w:cstheme="minorHAnsi"/>
                <w:b/>
                <w:bCs/>
                <w:szCs w:val="24"/>
              </w:rPr>
              <w:t>ugdymas(is</w:t>
            </w:r>
            <w:proofErr w:type="spellEnd"/>
            <w:r w:rsidRPr="00DD2D2E">
              <w:rPr>
                <w:rFonts w:asciiTheme="minorHAnsi" w:hAnsiTheme="minorHAnsi" w:cstheme="minorHAnsi"/>
                <w:b/>
                <w:bCs/>
                <w:szCs w:val="24"/>
              </w:rPr>
              <w:t>)</w:t>
            </w:r>
          </w:p>
        </w:tc>
      </w:tr>
      <w:tr w:rsidR="00DD2D2E" w:rsidRPr="00DD2D2E" w:rsidTr="00427BEE">
        <w:trPr>
          <w:trHeight w:val="1528"/>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3.1.</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Aplinkos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pažinimas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Stebi, atpažįsta artimiausią savo aplinką,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orientuojasi joje. Pažįsta ir pavadina 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kuriuos gyvūnus, žmones, daiktus,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atvaizdus. Žino kai kurių daiktų paskirtį ir</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jais naudojasi (šukos, šaukštas, nosinaitė).</w:t>
            </w:r>
          </w:p>
        </w:tc>
        <w:tc>
          <w:tcPr>
            <w:tcW w:w="5890"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Tyrinėja save veidrodyje, tapatina su draugais. Įvardina berniuką, mergaitę. Pasako savo vardą.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Susipažįsta su mašina, autobusu, dviratuku ir kt. transporto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priemonėmis, su buities daiktų paskirtimi (šaukštu valgome,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plaktuku kalame, iš puoduko geriame ir kt.), parodo, o vėliau ir įvardina namų apyvokos daiktus, gyvūnus, augalus.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Ieško paveikslėliuose ar tarp žaislų nurodyto gyvūno, mėgdžioja jo balsą, parodo, o vėliau ir įvardina gyvūnų pagrindines kūno dalis, kai kuriuos skiriamuosius požymius (uodega, sparnai, pelekai), judesius (skrenda, plaukia, bėga, striksi ir kt.). Paveikslėlyje ar aplinkoje parodo gėlytę, medelį, bando pasakyti spalvą, kiekį. Įvairių pojūčių pagalba, susipažįsta su vaisiaus ir daržovės savybėmis (spalva, dydis, skonis, kvapas).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 xml:space="preserve">Vaisius bei daržoves rūšiuoja pagal tam tikrus požymius. Įgytą patirtį pritaiko žaidimuose. Eksperimentuoja ir stebi savo veiksmų rezultatus: prideda, pamatuoja, deda į įdubimą, išpjovą. Randa kitą tokį pat atviruką su dailės kūrinio reprodukcija, fotografija. Ketinimui, sumanymui įgyvendinti spaudžia mygtukus, rankenas, atkabina kabliukus, bando segioti sagas, ką nors išvynioti ir suvynioti, išpakuoti. Veikia su vaikiško dydžio namų apyvokos ir sodo tvarkymo įrankiais kartu tvarkosi grupėje, lauke. Suaugusiems prižiūrint atsargiai ir saugiai žaidžia su mechaniniais žaislais. Žaidžia su statybine medžiaga, stato nesudėtingus statinius, panaudoja siužetinius žaidimus. Atgamina, gretina, keičia daiktų vaizdus, nustato paprastus ryšius tarp to, ką atsimena ir mato. Pradeda naudoti daiktų pakaitalus. Supranta, įsijaučia ir atkartoja žaidime suaugusiuosius ir jų veiksmus. Žaisdamas su vyresnių vaikų ar suaugusiųjų rūbais, skraistėmis, apdangalais, batais, vaikas kuo nors apsimeta, patiria malonumą supanašėdamas su suaugusiuoju. Su lėle ir kitais siužetiniais žaislais žaidžia lyg su gyvais: glosto, maitina, migdo, prausia, šukuoja, rengia, vežioja ir pan. Žaidžia su realiais daiktais, tikroviškais ir neapibrėžtos paskirties žaislais, teminiais rinkiniais („namai“, „kirpykla“) bei vaidmenų atributais. Stebi, dalyvauja aptariant, klausosi, išsako savo nuomonę, liečia ir kitais būdais pažįsta pasaulį. Domisi temomis </w:t>
            </w:r>
            <w:r w:rsidRPr="00DD2D2E">
              <w:rPr>
                <w:rFonts w:asciiTheme="minorHAnsi" w:hAnsiTheme="minorHAnsi" w:cstheme="minorHAnsi"/>
                <w:szCs w:val="24"/>
              </w:rPr>
              <w:lastRenderedPageBreak/>
              <w:t>žmogus, artimųjų žmonių veikla („Mama plauna indus“, Senelis skaito laikraštį“ ir pan.). Daiktai, veiksmai su jais, jų paskirtis, namų apyvokos daiktai (rūbai, baldai, indai ir kt.), žaislai, darbo įrankiai (šluota, kibiras, laistytuvas ir kt.). Gamta, augalai (medžiai, gėlės, daržovės, vaisiai), naminiai gyvūnai ( katė, šuo, karvė, arklys, ožka, kiaulė, gaidys, višta, antis ir kt. ) ir jų vaikai, laukiniai gyvūnai (kiškis, lapė, meška, vilkas ir kt.) ir paukščiai (varna, žvirblis, zylė ir kt.), vanduo buityje (bėga, šaltas-karštas, vandenyje maudosi, juo prausiasi, jame skalbia) ir gamtoje (bėga upeliukas, upė, jūra), metų laikai ir jų ypatybės (žiema-šalta, krenta sniegas, vasara – karšta, šviečia saulė ir t.t.).</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5103" w:type="dxa"/>
            <w:gridSpan w:val="3"/>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ir pavadina vis daugiau artimiausioje aplinkoje esančių augalų (sodo, daržo, lauko), gyvūnų, daiktų, domisi jais. Skiria atskirus gamtos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reiškinius. Orientuojasi savo grupės, darželio, namų aplinkoje. Žino savo ir savo šeimos narių vardus. Dalyvauja prižiūrint augalus ar gyvūnus.</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5103" w:type="dxa"/>
            <w:gridSpan w:val="3"/>
            <w:tcBorders>
              <w:bottom w:val="nil"/>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Pažįsta gyvenamosios vietovės objektus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(namai, parduotuvės ir pan.). Pasako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miesto, gatvės, kurioje gyvena pavadinimus, savo vardą ir pavardę.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gamtoje ar paveiksluose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dažniausiai sutinkamus gyvūnus, medžius,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daržoves, grybus, gėles, pasako jų pavadinimus.</w:t>
            </w:r>
          </w:p>
        </w:tc>
        <w:tc>
          <w:tcPr>
            <w:tcW w:w="5890"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Kaupia informacija apie pasaulį, žmones, reiškinius, šeimą, gimtinę, savo šalį, tradicijas, šventes. Aiškinasi savo miesto savitumus, įžymybes. Susipažįsta su šalies sostine Vilniumi, šalies simbolika, prezidentu. Ugdomosios veiklos metu susipažįsta su liaudies kūryba. Perkelia į grupę savo šeimos patirtį: bendravimo būdą, žaidimus, pomėgius. Stebėdamas suaugusiuosius, jų veiksmus, išbando naujus veikimo bei elgesio būdus, juos perima, kūrybiškai pritaiko. Žiūrėdami paveikslus, nuotraukas, išvykų ir ekskursijų metu susipažįsta su įvairiomis žmonių profesijomis, jų atliekamais darbais ir darbo rezultatais. Pasivaikščiojimų metu, išvykų bei ekskursijų metu pratinasi globoti ir saugoti gamtą, augmeniją, gyvūniją, demonstruoja gebėjimą tinkamai elgtis gamtoje, viešose vietose, dalyvauja gamtos saugojimo programose, projektuose, dalyvauja ekologiniuose žygiuose, akcijose. Kaupia įvairią medžiagą apie gyvūnus, augalus. Ieško išskirtinių augalo požymių bei savybių. Aiškinasi iš kokių dalių sudarytas augalas, iš kur jis atsiranda, kokių reikia sąlygų, kad augalas augtų ir duotų vaisių, kokia jo reikšmė gamtai ir žmogui.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Įvairių priemonių pagalba kaupia informaciją apie naminius ir laukinius gyvūnus, vabzdžius, paukščius, žuvis, jų jauniklius, išorinius požymius, gyvenimo būdą ir </w:t>
            </w:r>
            <w:r w:rsidRPr="00DD2D2E">
              <w:rPr>
                <w:rFonts w:asciiTheme="minorHAnsi" w:hAnsiTheme="minorHAnsi" w:cstheme="minorHAnsi"/>
                <w:szCs w:val="24"/>
              </w:rPr>
              <w:lastRenderedPageBreak/>
              <w:t xml:space="preserve">mitybą. Pokalbių metu pasakoja apie savo augintinius, jų priežiūrą ir poreikius, zoologijos sode ar miške matytus gyvūnus, kaime auginamus gyvulius. Aiškinasi, kuo naudingi gyvūnai, kuo pavojingi, kodėl jie tokie būna ir kaip apsisaugoti nuo jų grėsmės.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Žiemą lesina paukštelius, neša žvėreliams maisto. Stebi, analizuoja, grožisi įvairiais žmogaus ir gamtos sukurtais kūriniais. Pats prisideda prie grožio kūrimo, žino jog negalima teršti.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Aiškinasi, kodėl reikia taupyti popierių, elektrą, vandenį.</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Skiria ir pavadina dieną, naktį, apibūdina orą, jo pokyčius žymi kalendoriuje. Įvairių bandymų metu susipažįsta su sniego ir vandens savybėmis. Stebėjimų metu susipažįsta su nuosekliais gamtos pakitimais rudenį, žiemą, pavasarį, vasarą, žmonių atliekamais žemės ūkio darbais įvairiais metų laikais. Aiškinasi, kuo kiekvienas metų laikas patrauklus, gražus. Klausosi pasakojimų, žiūri filmukus apie saugų elgesį gatvėje, gamtoje, prie vandens, su buitiniais prietaisais ir kt. Dalyvauja saugaus eismo užsiėmimuose, prevencinėse programose.</w:t>
            </w: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5103" w:type="dxa"/>
            <w:gridSpan w:val="3"/>
            <w:tcBorders>
              <w:top w:val="nil"/>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kas yra šeima, pasakoja apie ją, jos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buitį.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Gali savarankiškai nueiti į darželio salę.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savo gatvės pavadinimą.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Atranda buities prietaisų, skaitmeninių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technologijų panaudojimo galimybes,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noriai mokosi jais naudotis.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ir įvardija ne tik naminius, bet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laukinius gyvūnus.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 naminių ir laukinių gyvūnų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gyvenimo skirtumus.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Skiria daržoves, vaisius, uogas nusako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panaudojimo maistui būdus.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dangaus kūnais, gamtos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reiškiniais, kurių negali pamatyti (pvz.</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ugnikalnių išsiveržimu, žemės drebėjimu</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ir pan.).</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savo tėvų profesijas, žino savo namų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adresą, įvardija savo giminaičius.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savo šalies ir sostinės pavadinimą.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Skiria ir pavadina suaugusiųjų profesijas,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buitį ir darbą.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tradicines šventes.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Pastebi aiškiai matomus skirtumus ir panašumus tarp gyvūnų ir augalų.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Samprotauja apie tai, kur jie gyvena, kuo minta naminiai ir laukiniai gyvūnai. Moka prižiūrėti ir stebėti kambarinių augalų, daržovių augimą.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apie naminių gyvūnų naudą žmogui ir augalų panaudojimą maistui.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suprasti Žemės, Saulės, Mėnulio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kitų dangaus kūnų ryšius.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Mokosi rūšiuoti atliekas. Rodo pagarbą gyvajai ir negyvajai aplinkai ir besiformuojančią atsakomybę už jos išsaugojimą.</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bCs/>
                <w:szCs w:val="24"/>
              </w:rPr>
              <w:lastRenderedPageBreak/>
              <w:t>3.2.</w:t>
            </w:r>
          </w:p>
        </w:tc>
        <w:tc>
          <w:tcPr>
            <w:tcW w:w="1701" w:type="dxa"/>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szCs w:val="24"/>
              </w:rPr>
              <w:t>Skaičiavimas ir matavimas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ką reiškia vienas, dar vienas, du, daug (parodo pirštukais, kiek turi metukų).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Žaisdamas stengiasi rasti reikiamos formos, dydžio ar spalvos daiktą. Nuotraukoje, piešinyje atpažįsta anksčiau matytą daiktą. Supranta vis daugiau žodžių, kuriais nusakoma daikto forma, dydis, spalva, judėjimas erdvėje: paimti didelį, nueiti iki, pažiūrėti į viršų ir pan.).</w:t>
            </w:r>
          </w:p>
        </w:tc>
        <w:tc>
          <w:tcPr>
            <w:tcW w:w="5890"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Pavadina daiktus, rūšiuoja juos pagal dydį, spalvą, kiekį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(vienas, daug), dėlioja nesudėtingus loto.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Atrenka parodytos formos ir spalvos daiktus, žaislus. Grupuoja daiktus, žaislus pagal formą, spalvą, dydį. Sudaro daiktų, žaislų eiles nuo didžiausio iki mažiausio ir atvirkščiai. Tapatina daiktus, dedamus į įdubimą, išpjovą tiesiogiai: pridedant, pamatuojant.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Rūšiuoja, grupuoja, lygina daiktus pagal spalvą, formą, dydį, atlieka įvairius veiksmus su didaktiniais žaislais. Iš dviejų formų ar dydžių parenka nurodytą, grupuoja vienarūšius, labai skirtingos formos daiktus, pagal kontrastingas spalvas ir kt. požymius.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Eilės tvarka deda 3-4, o vėliau ir 4-5 skirtingo dydžio žiedų piramidę.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Atlieka įvairius veiksmus su didaktiniais žaislais (išdėlioja, surenka, sumauna žiedus, įdeda vieną į kitą ir kt.)</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lastRenderedPageBreak/>
              <w:t>Dėlioja iš dviejų-keturių dalių dėliones, korteles</w:t>
            </w: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Skiria žodžius: mažai (vienas, du) ir daug. Paprašytas duoda kitiems po vieną žaislą, daiktą.  Geba išrikiuoti daiktus į vieną eilę.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Tapatina daiktus pagal formą, dydį. Suranda tokios pat spalvos (raudonos,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mėlynos, geltonos, žalios) daiktus.  Supranta, kad bokštas, kurio viršuje bus didesnės, o apačioje mažesnės kaladėlės,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nebus tvirtas. Supranta ir pradeda vartoti daiktams </w:t>
            </w:r>
            <w:r w:rsidRPr="00DD2D2E">
              <w:rPr>
                <w:rFonts w:asciiTheme="minorHAnsi" w:hAnsiTheme="minorHAnsi" w:cstheme="minorHAnsi"/>
                <w:szCs w:val="24"/>
              </w:rPr>
              <w:lastRenderedPageBreak/>
              <w:t>lyginti skirtus žodžius: didelis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mažas, ilgas – trumpas, sunkus – lengvas, storas – plonas, toks pat – ne toks,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kitoks, vienodi – skirtingi ir pan.</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Pradeda skaičiuoti daiktus, palygina dvi daiktų grupes pagal daiktų kiekį grupėje.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Padalina daiktus į grupes po lygiai (po du, po tris). Supranta, kad prie daiktų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pridedant po vieną jų skaičius grupėje didėja, o paimant po vieną – mažėja.  Pradeda vartoti kelintinius skaitvardžius (pirmas, antras...).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ir atrenka apskritos (skritulio), keturkampės (keturkampio), kvadratinės (kvadrato) formos daiktus, vienodo dydžio ar spalvos daiktus. Statydamas, konstruodamas, komponuodamas, grupuodamas pradeda atsižvelgti į daikto formą, dydį, spalvą.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Labai skirtingus ir vienodus daiktus palygina pagal ilgį, storį, aukštį, masę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Dydžių skirtumams apibūdinti pradeda vartoti žodžius: didesnis – mažesnis,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ilgesnis – trumpesnis, storesnis – plonesnis, aukštesnis – žemesnis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 save didesnius daiktus vadina dideliais, o mažesnius – mažais. Pradeda skirti dešinę ir kairę savo kūno pusę, kūno priekį, nugarą. Nurodydamas kryptį (savo kūno atžvilgiu) naudoja žodžius: pirmyn – atgal, kairėn – dešinėn, aukštyn – žemyn.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Paros dalis sieja su savo gyvenimo ritmu. Žino metų laikus ir būdingus jiems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požymius</w:t>
            </w:r>
          </w:p>
        </w:tc>
        <w:tc>
          <w:tcPr>
            <w:tcW w:w="5890"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Sistemina, klasifikuoja, apibendrina elementarią informaciją, skaičiuoja, matuoja, lygina, grupuoja.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Eksperimentuoja. Dalyvauja pažinimo, tyrinėjimų ir atradimų savaitėje. Aplinkoje ieško daiktų, kurių yra po vieną, kokių- po daug. Kalboje vartoja žodžius vienas, daug, nė vieno.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Taisyklingai skaičiuoja daiktus, garsus, judesius, taisyklingai vartodamas skaitvardžius. Skaičiuoja ir atskaičiuoja daiktus, judesius, garsus pagal pasakytą skaičių ar pateiktą pavyzdį.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Įvairioje veikloje skaičiavimui vartoja kelintinius skaitvardžius. Lygina dvi daiktų grupes nuosekliai uždėdamas vieną daiktą ant kito ar pridėdamas vieną daiktą prie kito, pridedant ar nuimant daiktą, padaro iš daiktų grupės lygybę. Lygina labai kontrastingus, mažiau kontrastingus ir vienodus daiktus pagal ilgį, plotį, aukštį, didumą, storį. Dėlioja daiktus didėjimo arba mažėjimo tvarka pagal ilgį, plotį, aukštį, didumą, storį.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Lytėjimo, regėjimo bei judėjimo pojūčių pagalba susipažįsta su geometrinėmis figūromis. Aplinkoje ieško atitinkamos formos daiktų išsiaiškina, kad geometrinės figūros gali būti įvairių dydžių ir spalvų. Dėlioja geometrines figūras didėjimo ir mažėjimo tvarka.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Įvairių žaidimų metu pratinasi skirti dešinę ir kairę rankas,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nustatyti savo kūno dalių erdvinę padėtį ir pagal jas nurodo kryptį nuo savęs (pirmyn, atgal, aukštyn, žemyn, kairėn, dešinėn), skiria ir išreiškia žodžiais erdvinius vieno ar kito daikto santykius su savimi (prie mane- langas), juda nurodyta kryptimi: pirmyn, atgal, kairėn, dešinėn ir t. t., nusako daikto padėtį kito daikto atžvilgiu. Žiūrėdami įvairius paveikslėlius, atlikdami stebėjimus pasivaikščiojimų metu, susipažįsta su paros dalimis: diena, naktis, rytas, vakaras; aiškinasi jų nuoseklumą, taip </w:t>
            </w:r>
            <w:r w:rsidRPr="00DD2D2E">
              <w:rPr>
                <w:rFonts w:asciiTheme="minorHAnsi" w:hAnsiTheme="minorHAnsi" w:cstheme="minorHAnsi"/>
                <w:szCs w:val="24"/>
              </w:rPr>
              <w:lastRenderedPageBreak/>
              <w:t>formuojant supratimą apie parą, teisingai vartoja sąvokas vakar, šiandien, rytoj.</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 xml:space="preserve">Kasdieninės veiklos metu susipažįsta su savaitės dienomis, pasako, kuri šiandien diena, kuri buvo vakar, kuri bus </w:t>
            </w:r>
            <w:proofErr w:type="spellStart"/>
            <w:r w:rsidRPr="00DD2D2E">
              <w:rPr>
                <w:rFonts w:asciiTheme="minorHAnsi" w:hAnsiTheme="minorHAnsi" w:cstheme="minorHAnsi"/>
                <w:szCs w:val="24"/>
              </w:rPr>
              <w:t>rytpj</w:t>
            </w:r>
            <w:proofErr w:type="spellEnd"/>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szCs w:val="24"/>
              </w:rPr>
              <w:t>5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Supranta, kad daiktų skaičius nepriklauso nuo daiktų formos, dydžio ir kitų savybių bei jų padėties erdvėje. Skaičiuoja bent iki 5. Dėliodamas kelis daiktus, sugeba atsakyti į klausimus: Kiek iš viso? Kiek daugiau? Kiek </w:t>
            </w:r>
            <w:r w:rsidRPr="00DD2D2E">
              <w:rPr>
                <w:rFonts w:asciiTheme="minorHAnsi" w:hAnsiTheme="minorHAnsi" w:cstheme="minorHAnsi"/>
                <w:szCs w:val="24"/>
              </w:rPr>
              <w:lastRenderedPageBreak/>
              <w:t>mažiau?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Pastebi, kaip sudaryta daiktų (elementų) seka, geba pratęsti ją 1–2 daiktais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(elementais). Pratęsdamas pasikartojančių daiktų ar elementų seką, nebūtinai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laikosi tos pačios jos sudarymo logikos (pvz., iš pradžių gali imti daiktus ar elementus pagal vieną požymį, vėliau – pagal kitą). Skiria kelintinius skaitvardžius.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Skiria trikampę, stačiakampę formas. Randa mažai besiskiriančius </w:t>
            </w:r>
            <w:proofErr w:type="spellStart"/>
            <w:r w:rsidRPr="00DD2D2E">
              <w:rPr>
                <w:rFonts w:asciiTheme="minorHAnsi" w:hAnsiTheme="minorHAnsi" w:cstheme="minorHAnsi"/>
                <w:szCs w:val="24"/>
              </w:rPr>
              <w:t>daiktus.Kalbėdamas</w:t>
            </w:r>
            <w:proofErr w:type="spellEnd"/>
            <w:r w:rsidRPr="00DD2D2E">
              <w:rPr>
                <w:rFonts w:asciiTheme="minorHAnsi" w:hAnsiTheme="minorHAnsi" w:cstheme="minorHAnsi"/>
                <w:szCs w:val="24"/>
              </w:rPr>
              <w:t xml:space="preserve"> apie spalvą, vartoja žodžius „vienos spalvos“, „dvispalvis“. Grupuoja, komponuoja daiktus, atsižvelgdamas į jų spalvą, formą arba dydį.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Palygindamas daiktų dydžius, naudojasi sąlyginiu matu (trečiu daiktu). Kalbėdamas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apie atstumą, daiktų ilgį, plotį, aukštį, storį, masę, vartoja žodžius: ilgesnis– trumpesnis, siauresnis – platesnis, aukštesnis – žemesnis, lengvesnis – sunkesnis.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ką reiškia sudėlioti nuo mažiausio iki didžiausio, ir atvirkščiai.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knygos skaitomos iš kairės į dešinę ir iš viršaus į apačią. Juda nurodyta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kryptimi. Skiria ir žodžiais išreiškia erdvinius daikto santykius su savimi: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priešais mane, už manęs, šalia manęs, mano kairėje ir pan.  Pradeda suvokti praeitį, dabartį, ateitį. Skiria sąvokas šiandien, vakar, rytoj.</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Susieja daiktų (realių ar pavaizduotų) kiekį su atitinkamu daiktų skaičių žyminčiu simboliu. Skaičiuoja bent iki 10. Palygina mažai daiktų turinčias grupes pagal kiekį. Supranta ir vartoja žodžius: daugiau (mažiau) vienu, dviem, po lygiai, pusiau, į 2 dalis, į 4 dalis.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 Atpažįsta, atkuria, pratęsia, sukuria skirtingų garsų, dydžių, formų, spalvų sekas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su 2–3 pasikartojančiais elementais.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Skiria plokštumos ir erdvės figūras: skritulį ir rutulį, kvadratą ir kubą. Klasifikuoja daiktus pagal dydį, formą arba spalvą. Matuodamas atstumą, ilgį, tūrį, masę, naudojasi vienu ar keliais sąlyginiais matais (savo pėda, sprindžiu, trečiu daiktu). Atranda, kad į skirtingos formos daiktus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galima sutalpinti tą patį skystų ar birių medžiagų (vandens, smėlio ir kt.) kiekį. Lygindamas dydžius, vartoja jų skirtumo didumą pabrėžiančius žodžius (šiek tiek didesnis, truputį mažesnis, didžiausias, mažiausias ir kt.). • Apibūdina daiktų vietą ir padėtį kitų daiktų ar vienas kito atžvilgiu, sakydamas: į kairę, į dešinę, aukščiau, žemiau, virš, po, šalia, greta, viduryje, tarp, priešais, prie, prieš, paskui, šalia vienas kito, už, tarp, viduje, išorėje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Žino, jog gamtoje esama įvairios trukmės pasikartojančių ciklų (kartojasi savaitės dienos, metų laikai ir pan.).</w:t>
            </w:r>
          </w:p>
        </w:tc>
        <w:tc>
          <w:tcPr>
            <w:tcW w:w="5890" w:type="dxa"/>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3.3.</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Mokėjimas mokytis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Nori naujų įspūdžių, todėl aktyviai domisi aplinkos daiktais, juda, norėdamas paimti, pasiekti, išbandyti žaislus ar daiktus. Stebi ir mėgdžioja, klausia.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Patraukia, pastumia, paridena, įdeda daiktus ir stebi, kas vyksta, bando pakartoti pavykusį veiksmą. Stebi, mėgdžioja, klausia</w:t>
            </w:r>
          </w:p>
        </w:tc>
        <w:tc>
          <w:tcPr>
            <w:tcW w:w="5890" w:type="dxa"/>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Išbando naujus žaidimus.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Pagiria draugą, leidžiant jam patirti sėkmės jausmą.</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Žaidžia pojūčių žaidimus (klausos, regos, lytėjimo, skonio).</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Žaidžia kartu su draugais bendrus žaidimus.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Kuria siužetinio žaidimo epizodus.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ieško teminių paveikslėlių knygelėse.</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Žaidžia probleminį žaidimą „Kur rasti...?“.</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Veikia spontaniškai ir tikėdamasis tam tikro rezultato.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 Klausia, kaip kas nors vyksta, kaip veikia, atidžiai stebi, bando. Modeliuoja veiksmus ir siužetinio žaidimo epizodus.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Džiaugiasi tuo, ko išmoko</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 parodo, ką nori išmokti.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Mėgsta kūrybiškai žaisti, veikti, siūlo žaidimų ir veiklos idėjas, imasi iniciatyvos joms įgyvendinti, pastebi ir komentuoja padarinius.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 xml:space="preserve"> Pasako, ką veikė ir ką išmoko</w:t>
            </w:r>
          </w:p>
        </w:tc>
        <w:tc>
          <w:tcPr>
            <w:tcW w:w="5890" w:type="dxa"/>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lastRenderedPageBreak/>
              <w:t>Kuria savo pasiekimų knygeles, gamina plakatus: „Žinau – noriu sužinoti“, „Moku – noriu išmokti“, Ką daryti, jeigu...?“.</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 xml:space="preserve">Varto savo ir draugų meninės veiklos, kitų gebėjimų ir </w:t>
            </w:r>
            <w:r w:rsidRPr="00DD2D2E">
              <w:rPr>
                <w:rFonts w:asciiTheme="minorHAnsi" w:eastAsia="Times New Roman" w:hAnsiTheme="minorHAnsi" w:cstheme="minorHAnsi"/>
                <w:szCs w:val="24"/>
              </w:rPr>
              <w:lastRenderedPageBreak/>
              <w:t>pažangos vertinimų segtuvus-apmąsto, diskutuoja, vertina savo ir kitų veiklą bei rezultatus.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 xml:space="preserve">Taiko įvairius informacijos paieškos metodus: knygų „skaitymas“, aplinkos tyrinėjimas, klausinėjimas. </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Sprendžia galvosūkius.</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Norėdamas ką nors išmokti, pasako, ko nežino ar dėl ko abejoja.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Drąsiai spėja, bando, klysta ir taiso klaidas, klauso, ką sako kiti, pasitikslina.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Aptaria padarytus darbus, planuoja, ką darys toliau, spėlioja, kas atsitiks, jeigu...</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6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Kalba apie tai, ką norėtų išmokti, ką darys, kad išmoktų, numato, ką veiks toliau,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kai išmoks. Laiko save tikru mokiniu, atradėju.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Drąsiai ieško atsakymų į klausimus, rodo iniciatyvą iškeldamas ir spręsdamas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problemas. Išsiaiškina, kokios informacijos reikia, randa reikiamą informaciją įvairiuose šaltiniuose, pvz., enciklopedijose, žinynuose. Siūlo ir jungia idėjas bei strategijas joms įgyvendinti.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 ką jau išmoko, ko dar mokosi, paaiškina, kaip mokėsi, kaip mokysis toliau.</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3.4.</w:t>
            </w:r>
          </w:p>
        </w:tc>
        <w:tc>
          <w:tcPr>
            <w:tcW w:w="1701" w:type="dxa"/>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Tyrinėjimas</w:t>
            </w:r>
          </w:p>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Stengiasi išbandyti žaislus ar daiktus, stebi, kas vyksta aplinkui, rodo kitiems, ką pavyko padaryti.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Mėgsta žaisti slėpynių. Patikusį veiksmą prašo pakartoti daug kartų.</w:t>
            </w:r>
          </w:p>
        </w:tc>
        <w:tc>
          <w:tcPr>
            <w:tcW w:w="5890" w:type="dxa"/>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Įkišęs ranką į „stebuklingą maišelį“, liečia, čiupinėja, glamžo, spaudo esančius daiktus ir bando ištraukti: kietą, minkštą, švelnų ar šiurkštų daiktą.</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Antspauduoja panaudodamas gamtinę medžiagą.</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Piešia gamtoje rastais gamtiniais „dažais“.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Sukelia vėją: išmėgina kuo galima vėdintis (skarele, pučiant, bėgiojant, sukantis, mosuojant ranka, popieriaus lapu ir pan.).</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Atsargiai elgiasi su nepažįstamais daiktais ir medžiagomis, tačiau rodo susidomėjimą, bando aiškintis, kas tai yra, kaip ir kodėl tai veikia, vyksta.</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Pats pasirenka žaidimui ar kitai veiklai reikalingus daiktus ir medžiagas, paaiškina, kodėl pasirinko.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Žaisdamas tyrinėja, išbando daiktus bei medžiagas (pvz., plaukia ar skęsta, rieda ar sukasi ratu, tinka daiktai vienas prie kito, ar ne ir pan.).</w:t>
            </w:r>
          </w:p>
        </w:tc>
        <w:tc>
          <w:tcPr>
            <w:tcW w:w="5890" w:type="dxa"/>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Ieško atsakymų į probleminį klausimą „Kodėl?“.</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Kuria savo pomėgių knygeles.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Ieško balansinių svarstyklių vidurio.</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Išbando magneto galimybes.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Tyrinėja daiktus ant šviesos stalo.</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Kuria koliažus ieškodamas detalių jungimo galimybių.</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Dalyvauja artimiausios aplinkos išvykose ir kuria žemėlapius.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Kuria stebėjimų fotografijų parodėles.</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Geba suvokti ryšį tarp to, kaip daiktas padarytas ir jo paskirties (pvz., ratai yra apvalūs, nes mašinos paskirtis yra judėti).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Domisi medžiagomis, iš kurių padaryti daiktai, ir jų savybėmis. Suvokia medžiagos, iš kurios </w:t>
            </w:r>
            <w:r w:rsidRPr="00DD2D2E">
              <w:rPr>
                <w:rFonts w:asciiTheme="minorHAnsi" w:hAnsiTheme="minorHAnsi" w:cstheme="minorHAnsi"/>
                <w:szCs w:val="24"/>
              </w:rPr>
              <w:lastRenderedPageBreak/>
              <w:t>padarytas daiktas, pasirinkimo tikslingumą (pvz., kodėl mašinos korpusas iš metalo, o padangos iš gumos).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Paaiškina, kad su nežinomais daiktais ir medžiagomis reikia elgtis atsargiai, stengiasi taip daryti.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Išskiria akivaizdžius daiktų, medžiagų, gyvūnų, augalų bruožus, savybes, kalbėdami apie tai kartais susieja skirtingus pastebėjimus.</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6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aplinka, mėgsta stebėti, kaip auga augalai, kaip elgiasi gyvūnai, noriai atlieka paprastus bandymus, tyrinėja, iš kokių medžiagų padaryti daiktai, kur jie naudojami.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Samprotauja apie tai, ką atrado, sužinojo, kelia tolesnius klausimus, siūlo idėjas, ką dar galima būtų tyrinėti.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kaip seniau gyveno žmonės, kaip žmonės gyvena kitose šalyse.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Aktyviai tyrinėdami aplinką demonstruoja vis didėjančią kūno kontrolę, tinkamai pasitelkia visus pojūčius, savo galimybėms išplėsti pasitelkia įrankius ir kitas priemones (pvz., lupą, mikroskopą).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 suaugusiaisiais ar kitais vaikais aptaria nesudėtingų stebėjimų, bandymų ar konstravimo planus, numato rezultatą, mokosi pavaizduoti juos nesudėtingose  lentelėse, diagramose, išradingai, kūrybiškai pristato savo tyrinėjimus ir kitus darbus.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Stebėdamas fotografijas aiškinasi, kuo yra panašūs su savo artimaisiais, kuo skiriasi nuo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Lygina daiktus, medžiagas, gyvūnus ir augalus, atsižvelgdamas į savybes, juos tikslingai grupuoja ir klasifikuoja</w:t>
            </w:r>
          </w:p>
        </w:tc>
        <w:tc>
          <w:tcPr>
            <w:tcW w:w="5890" w:type="dxa"/>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3.5.</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Problemų sprendimas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Susidūręs su sudėtinga veikla, kliūtimi, išbando jau žinomus veikimo būdus.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Stebi, kaip panašioje situacijoje elgiasi kiti ir </w:t>
            </w:r>
            <w:r w:rsidRPr="00DD2D2E">
              <w:rPr>
                <w:rFonts w:asciiTheme="minorHAnsi" w:hAnsiTheme="minorHAnsi" w:cstheme="minorHAnsi"/>
                <w:szCs w:val="24"/>
              </w:rPr>
              <w:lastRenderedPageBreak/>
              <w:t>išbando jų naudojamus būdus.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Nepavykus įveikti kliūties, meta veiklą arba laukia pagalbos.</w:t>
            </w:r>
          </w:p>
        </w:tc>
        <w:tc>
          <w:tcPr>
            <w:tcW w:w="5890" w:type="dxa"/>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lastRenderedPageBreak/>
              <w:t>žaidžia auklėtojos sudarytas problemines situacijas, pavyzdžiui „Ką daryti – atėmė žaisliuką?“.</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 xml:space="preserve">Auklėtos padedamas atkreipia dėmesį į kasdieninę </w:t>
            </w:r>
            <w:r w:rsidRPr="00DD2D2E">
              <w:rPr>
                <w:rFonts w:asciiTheme="minorHAnsi" w:eastAsia="Times New Roman" w:hAnsiTheme="minorHAnsi" w:cstheme="minorHAnsi"/>
                <w:szCs w:val="24"/>
              </w:rPr>
              <w:lastRenderedPageBreak/>
              <w:t>situaciją „čia ir dabar“.</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Deda didesnį kibirėlį į mažesnį.</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Kiemo aikštelėje randa balą ir kartu su auklėtoja sprendžia problemą – kaip nesušlapti kojyčių?</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Drąsiai imasi sudėtingos veiklos, atkakliai, keisdamas veikimo būdus bando ją atlikti pats, stebi savo veiksmų pasekmes.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Nepavykus įveikti sudėtingos veiklos ar kliūties, prašo pagalbos arba meta veiklą.</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kad susidūrė su sudėtinga veikla, kliūtimi, problema.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Nori ją įveikti, išbando paties taikytus, stebėtus ar naujai sugalvotus veikimo būdus.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 Stebi savo veiksmų pasekmes, supranta, kada pavyko įveikti sunkumus. Nepasisekus prašo suaugusiojo pagalbos</w:t>
            </w:r>
          </w:p>
        </w:tc>
        <w:tc>
          <w:tcPr>
            <w:tcW w:w="5890" w:type="dxa"/>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Ieško paveikslėliuose skirtumų.</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Sprendžia problemines situacijas „Ką daryti“ –</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patarimai draugams.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Sudarinėja veiksmų planą tikslui „Noriu sužinoti“.</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Žaidžia žaidimą „Labirintų keliai“.</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Taiso sugadintą daiktą, suplėšytą knygutę.</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Bando su auklėtoja įvardinti pasekmes „Kas bus, jeigu...“.</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Žaidžia sveikatos saugojimo žaidimus: „Kaip pereiti gatvę?“, „Susirgo...“ ir pan.</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Retsykiais pats ieško sunkumų, kliūčių, aktyviai bando įveikti sutiktus sunkumus.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Ieško tinkamų sprendimų, tariasi su kitais, mokosi iš nepavykusių veiksmų, poelgių.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Nepasisekus samprotauja, ką galima daryti toliau, kitaip arba prašo suaugusiojo pagalbos.</w:t>
            </w: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5103" w:type="dxa"/>
            <w:gridSpan w:val="3"/>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su kokiu sunkumu ar problema susidūrė.</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Ieško tinkamų sprendimų, pradeda numatyti priimtų sprendimų pasekmes, tariasi su kitais ir atsižvelgia į jų nuomonę, siūlo ir priima pagalbą, mokosi iš savo ir kitų klaidų.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Nepasisekus bando kelis kartus, ieškodamas vis kitos išeities arba prašo kito vaiko ar suaugusiojo pagalbos</w:t>
            </w:r>
          </w:p>
          <w:p w:rsidR="00EF5D04" w:rsidRPr="00DD2D2E" w:rsidRDefault="00EF5D04" w:rsidP="00427BEE">
            <w:pPr>
              <w:autoSpaceDE w:val="0"/>
              <w:autoSpaceDN w:val="0"/>
              <w:adjustRightInd w:val="0"/>
              <w:rPr>
                <w:rFonts w:asciiTheme="minorHAnsi" w:hAnsiTheme="minorHAnsi" w:cstheme="minorHAnsi"/>
                <w:szCs w:val="24"/>
              </w:rPr>
            </w:pPr>
          </w:p>
        </w:tc>
        <w:tc>
          <w:tcPr>
            <w:tcW w:w="5890" w:type="dxa"/>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Eil.</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Nr.</w:t>
            </w:r>
          </w:p>
        </w:tc>
        <w:tc>
          <w:tcPr>
            <w:tcW w:w="170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Sritis</w:t>
            </w:r>
          </w:p>
        </w:tc>
        <w:tc>
          <w:tcPr>
            <w:tcW w:w="1276"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Žingsniai</w:t>
            </w:r>
          </w:p>
        </w:tc>
        <w:tc>
          <w:tcPr>
            <w:tcW w:w="5103" w:type="dxa"/>
            <w:gridSpan w:val="3"/>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Srities gebėjimai ir žinios (pasiekimai)</w:t>
            </w:r>
          </w:p>
        </w:tc>
        <w:tc>
          <w:tcPr>
            <w:tcW w:w="5890"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Vaiko veiksenos</w:t>
            </w:r>
          </w:p>
          <w:p w:rsidR="00EF5D04" w:rsidRPr="00DD2D2E" w:rsidRDefault="00EF5D04" w:rsidP="00427BEE">
            <w:pPr>
              <w:autoSpaceDE w:val="0"/>
              <w:autoSpaceDN w:val="0"/>
              <w:adjustRightInd w:val="0"/>
              <w:jc w:val="center"/>
              <w:rPr>
                <w:rFonts w:asciiTheme="minorHAnsi" w:hAnsiTheme="minorHAnsi" w:cstheme="minorHAnsi"/>
                <w:b/>
                <w:bCs/>
                <w:szCs w:val="24"/>
              </w:rPr>
            </w:pPr>
          </w:p>
        </w:tc>
      </w:tr>
      <w:tr w:rsidR="00DD2D2E" w:rsidRPr="00DD2D2E" w:rsidTr="00427BEE">
        <w:tc>
          <w:tcPr>
            <w:tcW w:w="14821" w:type="dxa"/>
            <w:gridSpan w:val="7"/>
          </w:tcPr>
          <w:p w:rsidR="00EF5D04" w:rsidRPr="00DD2D2E" w:rsidRDefault="00EF5D04" w:rsidP="00427BEE">
            <w:pPr>
              <w:autoSpaceDE w:val="0"/>
              <w:autoSpaceDN w:val="0"/>
              <w:adjustRightInd w:val="0"/>
              <w:jc w:val="center"/>
              <w:rPr>
                <w:rFonts w:asciiTheme="minorHAnsi" w:eastAsia="Calibri" w:hAnsiTheme="minorHAnsi" w:cstheme="minorHAnsi"/>
                <w:b/>
                <w:szCs w:val="24"/>
              </w:rPr>
            </w:pPr>
            <w:r w:rsidRPr="00DD2D2E">
              <w:rPr>
                <w:rFonts w:asciiTheme="minorHAnsi" w:hAnsiTheme="minorHAnsi" w:cstheme="minorHAnsi"/>
                <w:b/>
                <w:bCs/>
                <w:szCs w:val="24"/>
              </w:rPr>
              <w:t xml:space="preserve">4. </w:t>
            </w:r>
            <w:r w:rsidRPr="00DD2D2E">
              <w:rPr>
                <w:rFonts w:asciiTheme="minorHAnsi" w:eastAsia="Calibri" w:hAnsiTheme="minorHAnsi" w:cstheme="minorHAnsi"/>
                <w:b/>
                <w:szCs w:val="24"/>
              </w:rPr>
              <w:t>SVEIKATOS SAUGOJIMO KOMPETENCIJA-</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 xml:space="preserve">sveikatos saugojimo </w:t>
            </w:r>
            <w:proofErr w:type="spellStart"/>
            <w:r w:rsidRPr="00DD2D2E">
              <w:rPr>
                <w:rFonts w:asciiTheme="minorHAnsi" w:hAnsiTheme="minorHAnsi" w:cstheme="minorHAnsi"/>
                <w:b/>
                <w:bCs/>
                <w:szCs w:val="24"/>
              </w:rPr>
              <w:t>ugdymas(is</w:t>
            </w:r>
            <w:proofErr w:type="spellEnd"/>
            <w:r w:rsidRPr="00DD2D2E">
              <w:rPr>
                <w:rFonts w:asciiTheme="minorHAnsi" w:hAnsiTheme="minorHAnsi" w:cstheme="minorHAnsi"/>
                <w:b/>
                <w:bCs/>
                <w:szCs w:val="24"/>
              </w:rPr>
              <w:t>)</w:t>
            </w:r>
          </w:p>
        </w:tc>
      </w:tr>
      <w:tr w:rsidR="00DD2D2E" w:rsidRPr="00DD2D2E" w:rsidTr="00427BEE">
        <w:trPr>
          <w:trHeight w:val="2530"/>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4.1.</w:t>
            </w:r>
          </w:p>
          <w:p w:rsidR="00EF5D04" w:rsidRPr="00DD2D2E" w:rsidRDefault="00EF5D04" w:rsidP="00427BEE">
            <w:pPr>
              <w:autoSpaceDE w:val="0"/>
              <w:autoSpaceDN w:val="0"/>
              <w:adjustRightInd w:val="0"/>
              <w:rPr>
                <w:rFonts w:asciiTheme="minorHAnsi" w:hAnsiTheme="minorHAnsi" w:cstheme="minorHAnsi"/>
                <w:b/>
                <w:bCs/>
                <w:szCs w:val="24"/>
              </w:rPr>
            </w:pPr>
          </w:p>
          <w:p w:rsidR="00EF5D04" w:rsidRPr="00DD2D2E" w:rsidRDefault="00EF5D04" w:rsidP="00427BEE">
            <w:pPr>
              <w:autoSpaceDE w:val="0"/>
              <w:autoSpaceDN w:val="0"/>
              <w:adjustRightInd w:val="0"/>
              <w:rPr>
                <w:rFonts w:asciiTheme="minorHAnsi" w:hAnsiTheme="minorHAnsi" w:cstheme="minorHAnsi"/>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eastAsia="Calibri" w:hAnsiTheme="minorHAnsi" w:cstheme="minorHAnsi"/>
                <w:szCs w:val="24"/>
              </w:rPr>
              <w:t>Kasdienio gyvenimo įgūdžiai</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Valgo ir geria padedamas arba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Jaučia, kada nori tuštintis ir šlapintis,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kartais tai parodo mimika, ženklais arba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rengiamas vaikas „jam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padeda“.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padedamas plaunasi,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šluostosi rankas, išpučia nosį.</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Paprašytas padeda žaislą į nurodytą vietą.</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Žaidimo pagalba susipažįsta su higienos reikmenimis: muilu,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rankšluosčiu, nosine ir šukomis. Atlieka veiksmus su higienos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priemonėmis, vėliau juos naudoja žaisdami.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pasakojimų, skaitomų kūrinių apie švarą, dienos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ritmą, saugų elgesį namuose, gamtoje.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Žaidimų metu įtvirtinami savarankiškumo įgūdžiai: maitina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lėles, jas rengia, guldo, veda pasivaikščioti, bando tvarkingai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sudėti drabužėlius.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Dengia stalą, imituoja maitinimosi judesius, elgesį prie stalo,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bendrauja su šalia esančiais.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Stalo žaidimų, knygelių, plakatų, kortelių pagalba susipažįsta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 vaisiais, daržovėmis, sveiku maistu, turimas žinias įtvirtina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Klausydamiesi pasakojimų, skaitomų istorijų sužino apie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daiktus, kurie yra pavojingi vaikų sveikatai ir saugumui, 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atsitinka, kai vaikai su jais žaidžia. Žaidimų metu formuojasi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saugaus elgesio įgūdžiai.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Piešdami išreikia savo emocijas ir pojūčius. Bando papasakoti,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ką pavaizdavo savo darbelyje.</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Valgo ir geria savarankiškai. Pradeda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naudoti stalo įrankius. Pasako, ko nori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 nenori valgyti.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Pats eina į tualetą, suaugusiojo padedamas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susitvarko.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Suaugusiojo padedamas nusirengia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apsirengia.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Padedamas bando praustis, nusišluostyti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veidą, rankas.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Padeda vieną kitą daiktą į vietą.</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Atsiranda pirmieji elgesio su žirklėmis įgūdžiai.</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Valgo gana tvarkingai. Primenamas po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valgio skalauja burną. Pasako, kodėl</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reikia plauti vaisius, uogas, daržoves.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Padeda suaugusiajam serviruoti ir po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valgio sutvarkyti stalą.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Dažniausiai savarankiškai naudojasi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tualetu ir susitvarko juo pasinaudojęs.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Šiek tiek padedamas apsirengia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nusirengia, apsiauna ir nusiauna batus.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Šiek tiek padedamas plaunasi rankas,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prausiasi, nusišluosto rankas ir veidą.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Priminus čiaudėdamas ar kosėdamas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prisidengia burną ir nosį.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Pasako, kad negalima imti degtukų,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vaistų, aštrių ir kitų pavojingų daiktų.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Gali sutvarkyti dalį žaislų, su kuriais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žaidė.</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Sveikatos valandėlių metu sužino kaip atrodo ir jaučiasi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sergantis žmogus, ieško negalavimo priežasčių ir jų pašalinimo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būdų ir priemonių, sužino apie sveiką gyvenimo būdą,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higieninius reikalavimus.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Stebėdami sergančius ir sveikus žmones nuotraukose,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paveikslėliuose, girdėdami įvairias istorijas apie ligonius, ieško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ligos požymių, iš veido ar kūno išraiškos nustato, kas yra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sergantis.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Žinias įtvirtina individualių užsiėmimų metu, per žaidimus,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pokalbių metu.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Naudojasi asmeniniais higienos reikmenimis (šukomis, burnos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skalavimo stiklinaitėmis, vienkartinėmis nosinaitėmis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Sveikatos valandėlių metu susipažįsta su maisto reikšme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žmogaus sveikatai, sveikos mitybos reikalavimais, žino, kad</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vaisiai ir daržovės – vitaminų šaltinis, aiškinasi mitybos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piramidės sudėtį.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Gamina, valgo ir kitus vaišina šviežių daržovių, vaisių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patiekalais bei kt. Prieš valgio gaminimą nusiplauna rankas,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užsiriša skarelę ar užsideda kepuraitę, po darbo sutvarko darbo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vietą.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Praktinės veiklos metu susipažįsta su stalo dengimo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reikalavimais.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Kasdienio maitinimosi metu, naudodamiesi stalo įrankiais,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įgyja praktinių gebėjimų teisingai naudotis stalo įrankiais.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Ugdomosios veiklos metu aptaria įvairias pavojingas situacijas,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aiškinasi jų atsiradimo priežastis, ieško sprendimų, kaip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išvengti.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Dalyvauja saugaus eismo, sveikatos saugojimo programose,</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projektinėje veikloje.</w:t>
            </w: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Valgo tvarkingai, dažniausiai taisyklingai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naudojasi stalo įrankiais.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kuris maistas sveikas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naudingas. Serviruoja ir tvarko stalą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vadovaujamas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apsirengia ir nusirengia,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apsiauna ir nusiauna batus.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Priminus plaunasi rankas, prausiasi,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nusišluosto rankas ir veidą.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Priminus stengiasi sėdėti, stovėti,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vaikščioti taisyklingai.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Priminus tvarkosi žaislus ir veiklos vietą.</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Stengiasi saugoti save ir kitus.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Valgo tvarkingai. Pasako, jog maistas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reikalingas, kad augtume, būtume sveiki.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Įvardija vieną kitą maisto produktą, kurį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valgyti sveika, vieną kitą - kurio vartojimą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reikėtų riboti. Savarankiškai serviruoja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tvarko stalą.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apsirengia ir nusirengia,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apsiauna ir nusiauna batus.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Suaugusiųjų padedamas pasirenka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drabužius ir avalynę pagal orus.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Priminus ar savarankiškai plaunasi rankas,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prausiasi, nusišluosto rankas ir veidą.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Priminus stengiasi vaikščioti, stovėti,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sėdėti taisyklingai.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Dažniausiai savarankiškai tvarkosi žaislus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veiklos vietą.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ar priminus laikosi susitartų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saugaus elgesio taisyklių.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Stebint suaugusiajam saugiai naudojasi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veiklai skirtais aštriais įrankiais.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3542"/>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4.2.</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Fizinis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aktyvumas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Savarankiškai atsistoja, stovi, atsitupia,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pasilenkia, eina į priekį, šoną ir atgal, eina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stumdamas ar tempdamas daiktą, bėga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tiesiom kojom, atsisėdęs ant riedančio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žaislo stumiasi kojomis, pralenda per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kliūtis keturpėsčia, padedamas lipa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laiptais aukštyn pristatomuoju žingsniu.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Pasuka riešą, apverčia plaštaką delnu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žemyn, pasuka delnu aukštyn, mosteli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plaštaka, paima daiktą iš viršaus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apimdamas jį pirštais, išmeta daiktus iš</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rankos atleisdamas pirštus, ploja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rankomis. Ridena, meta, gaudo, spiria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kamuolį.</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Atlieka rytinę mankštą, eina pasivaikščioti.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Dalyvauja sportinėse pramogose, šventėse, rytinėje mankštoje,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kūno kultūros užsiėmimuose, pasivaikščiojimuose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judrioje veikloje.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judrius, orientaciją lavinančius žaidimus, juda, aktyviai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veikia.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Paprašius parodo, ką kiekviena kūno dalis gali daryti: (pvz.:</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judinti ranką, po to kitą ranką, pečius, galvą, liemenį, klubus,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vieną, po to kitą koją, judinti visą kūną ir galop sustingti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nejudėti).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Sukurta grupėje judėjimo erdvė, parenkamos priemonės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stimuliuota fizinį vaikų aktyvumą, skatina pažinti savo kūno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galias.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Atlieka grūdinimosi, pėdos bei taisyklingos laikysenos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formavimo pratimus.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Esant palankiom sąlygom atlieka oro ir vandens procedūras.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Pastovi ant vienos kojos (3-4 sekundes).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Tikslingai, skirtingu ritmu eina ten, kur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nori, vaikščiodamas apeina arba peržengia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kliūtis, eina plačia (25 – 30 cm.) linija.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Bėga keisdamas kryptį, greitį. Lipa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nulipa laiptais pakaitiniu žingsniu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laikydamasis suaugusiojo rankos ar turėklų.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Atsispirdamas abiem kojomis pašoka nuo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žemės, nušoka nuo laiptelio, peršoka liniją.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Geriau derina akies-rankos, abiejų rankų,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rankų ir kojų judesius, todėl tiksliau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konstruoja, veria ant virvutės sagas,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ridena, mėto, gaudo, spiria kamuolį, įkerpa popieriaus kraštą.</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Stovėdamas pasistiebia, atsistoja 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kulnų, stovėdamas ir sėdėdamas atlieka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įvairius judesius kojomis bei rankomis.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Eina ant pirštų galų, eina siaura (5 cm)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linija, gimnastikos suoleliu, lipa laiptais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aukštyn – žemyn nesilaikant už turėklų,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šokinėja abiem ir ant vienos kojos, nušoka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nuo paaukštinimo. Mina ir vairuoja</w:t>
            </w:r>
          </w:p>
          <w:p w:rsidR="00EF5D04" w:rsidRPr="00DD2D2E" w:rsidRDefault="00EF5D04" w:rsidP="00427BEE">
            <w:pPr>
              <w:autoSpaceDE w:val="0"/>
              <w:autoSpaceDN w:val="0"/>
              <w:adjustRightInd w:val="0"/>
              <w:rPr>
                <w:rFonts w:asciiTheme="minorHAnsi" w:hAnsiTheme="minorHAnsi" w:cstheme="minorHAnsi"/>
                <w:szCs w:val="24"/>
              </w:rPr>
            </w:pPr>
            <w:proofErr w:type="spellStart"/>
            <w:r w:rsidRPr="00DD2D2E">
              <w:rPr>
                <w:rFonts w:asciiTheme="minorHAnsi" w:hAnsiTheme="minorHAnsi" w:cstheme="minorHAnsi"/>
                <w:szCs w:val="24"/>
              </w:rPr>
              <w:lastRenderedPageBreak/>
              <w:t>triratuką</w:t>
            </w:r>
            <w:proofErr w:type="spellEnd"/>
            <w:r w:rsidRPr="00DD2D2E">
              <w:rPr>
                <w:rFonts w:asciiTheme="minorHAnsi" w:hAnsiTheme="minorHAnsi" w:cstheme="minorHAnsi"/>
                <w:szCs w:val="24"/>
              </w:rPr>
              <w: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Pieštuką laiko tarp nykščio ir kitų pirštų,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tiksliau atlieka judesius plaštaka ir pirštais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(ima, atgnybia, suspaudžia dviem pirštais,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kočioja tarp delnų) bei ranka (mojuoja,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plasnoja). Ištiestomis rankomis pagauna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didelį kamuolį. Judesius tiksliau atlieka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kaire arba dešine ranka, koja.</w:t>
            </w:r>
          </w:p>
        </w:tc>
        <w:tc>
          <w:tcPr>
            <w:tcW w:w="6599" w:type="dxa"/>
            <w:gridSpan w:val="3"/>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Kiekvieną rytą atlieka rytinę mankštą.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Kiekvieną dieną, išskyrus lyjant ir sningant, eina pasivaikščioti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 lauką, laiku keliasi, eina dienos poilsio, atlieka oro ir vandens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procedūras, </w:t>
            </w:r>
            <w:proofErr w:type="spellStart"/>
            <w:r w:rsidRPr="00DD2D2E">
              <w:rPr>
                <w:rFonts w:asciiTheme="minorHAnsi" w:hAnsiTheme="minorHAnsi" w:cstheme="minorHAnsi"/>
                <w:szCs w:val="24"/>
              </w:rPr>
              <w:t>savimasažo</w:t>
            </w:r>
            <w:proofErr w:type="spellEnd"/>
            <w:r w:rsidRPr="00DD2D2E">
              <w:rPr>
                <w:rFonts w:asciiTheme="minorHAnsi" w:hAnsiTheme="minorHAnsi" w:cstheme="minorHAnsi"/>
                <w:szCs w:val="24"/>
              </w:rPr>
              <w:t xml:space="preserve"> bei pėdos ir taisyklingos laikysenos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pratimus, dalyvauja kūno kultūros užsiėmimuose,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sveikatingumo savaitėse, sporto šventėse.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juda, aktyviai veikia bei ilsisi, turi galimybę pasidalinti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 draugais ir pedagogais ne tik džiaugsmingais, bet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skaudžiais išgyvenimais, sulaukdamas jų paramos bei pagalbos,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vaikas jaučiasi saugus, auga atviras, pasitikintis.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lauko, sportinius bei judrius žaidimus, žaidimų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aikštelėje mokosi važinėtis dviratuku, </w:t>
            </w:r>
            <w:proofErr w:type="spellStart"/>
            <w:r w:rsidRPr="00DD2D2E">
              <w:rPr>
                <w:rFonts w:asciiTheme="minorHAnsi" w:hAnsiTheme="minorHAnsi" w:cstheme="minorHAnsi"/>
                <w:szCs w:val="24"/>
              </w:rPr>
              <w:t>paspirtuku</w:t>
            </w:r>
            <w:proofErr w:type="spellEnd"/>
            <w:r w:rsidRPr="00DD2D2E">
              <w:rPr>
                <w:rFonts w:asciiTheme="minorHAnsi" w:hAnsiTheme="minorHAnsi" w:cstheme="minorHAnsi"/>
                <w:szCs w:val="24"/>
              </w:rPr>
              <w:t>, žiemos metu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rogutėmis ir t.t., dalyvauja estafetėse, sportinėse pramogose,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varžybose, išbando savo jėgas, vikrumą, drąsą, mokosi laimėti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ir garbingai pralaimėti.</w:t>
            </w: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Eina pristatant pėdą prie pėdos, pakaitiniu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pristatomuoju žingsniu, aukštai keliant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kelius, atliekant judesius rankomis, judant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vingiais. Bėgioja vingiais, greitėdamas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lėtėdamas, išsisukinėdamas, bėga 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pirštų galų.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Šokinėja abiem kojom vietoje ir judant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pirmyn, ant vienos kojos, šokinėja per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virvutę, peršoka žemas kliūtis, pašoka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siekdamas daikto.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Pieštuką ir žirkles laiko beveik</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taisyklingai. Tiksliai atlieka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sudėtingesnius judesius pirštais ir ranka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(veria ant virvelės smulkius daiktus,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užsega ir atsega sagas). Meta, spiria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kamuolį iš įvairių padėčių, į taikinį,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tiksliau gaudo, mušinėja. Įsisupa ir supasi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sūpynėmis.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394"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Eina ratu, poroje, prasilenkiant, gyvatėle,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atbulomis, šonu. Bėga pristatomu ar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pakaitiniu žingsniu, aukštai keldamas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kelius, bėga suoleliu, įkalnėn, nuokalnėn.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Šokinėja ant vienos kojos judant pirmyn,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šoka į tolį, į aukštį. Važiuoja dviračiu.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Rankos ir pirštų judesius atlieka vikriau,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greičiau, tiksliau, kruopščiau. Tiksliau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valdo pieštuką bei žirkles ką nors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piešdamas, kirpdamas. Su kamuoliu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atlieka sporto žaidimų elementus, žaidžia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lastRenderedPageBreak/>
              <w:t>komandomis, derindami veiksmus.</w:t>
            </w:r>
          </w:p>
        </w:tc>
        <w:tc>
          <w:tcPr>
            <w:tcW w:w="6599" w:type="dxa"/>
            <w:gridSpan w:val="3"/>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lastRenderedPageBreak/>
              <w:t>Eil.</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Nr.</w:t>
            </w:r>
          </w:p>
        </w:tc>
        <w:tc>
          <w:tcPr>
            <w:tcW w:w="1701"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Sritis</w:t>
            </w:r>
          </w:p>
        </w:tc>
        <w:tc>
          <w:tcPr>
            <w:tcW w:w="1276"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Žingsniai</w:t>
            </w:r>
          </w:p>
        </w:tc>
        <w:tc>
          <w:tcPr>
            <w:tcW w:w="4394" w:type="dxa"/>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Srities gebėjimai ir žinios (pasiekimai)</w:t>
            </w:r>
          </w:p>
        </w:tc>
        <w:tc>
          <w:tcPr>
            <w:tcW w:w="6599" w:type="dxa"/>
            <w:gridSpan w:val="3"/>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Vaiko veiksenos</w:t>
            </w:r>
          </w:p>
          <w:p w:rsidR="00EF5D04" w:rsidRPr="00DD2D2E" w:rsidRDefault="00EF5D04" w:rsidP="00427BEE">
            <w:pPr>
              <w:autoSpaceDE w:val="0"/>
              <w:autoSpaceDN w:val="0"/>
              <w:adjustRightInd w:val="0"/>
              <w:jc w:val="center"/>
              <w:rPr>
                <w:rFonts w:asciiTheme="minorHAnsi" w:hAnsiTheme="minorHAnsi" w:cstheme="minorHAnsi"/>
                <w:b/>
                <w:bCs/>
                <w:szCs w:val="24"/>
              </w:rPr>
            </w:pPr>
          </w:p>
        </w:tc>
      </w:tr>
      <w:tr w:rsidR="00DD2D2E" w:rsidRPr="00DD2D2E" w:rsidTr="00427BEE">
        <w:tc>
          <w:tcPr>
            <w:tcW w:w="14821" w:type="dxa"/>
            <w:gridSpan w:val="7"/>
          </w:tcPr>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 xml:space="preserve">5. </w:t>
            </w:r>
            <w:r w:rsidRPr="00DD2D2E">
              <w:rPr>
                <w:rFonts w:asciiTheme="minorHAnsi" w:eastAsia="Calibri" w:hAnsiTheme="minorHAnsi" w:cstheme="minorHAnsi"/>
                <w:b/>
                <w:szCs w:val="24"/>
              </w:rPr>
              <w:t>MENINĖ KOMPETENCIJA</w:t>
            </w:r>
            <w:r w:rsidRPr="00DD2D2E">
              <w:rPr>
                <w:rFonts w:asciiTheme="minorHAnsi" w:hAnsiTheme="minorHAnsi" w:cstheme="minorHAnsi"/>
                <w:b/>
                <w:bCs/>
                <w:szCs w:val="24"/>
              </w:rPr>
              <w:t>-</w:t>
            </w:r>
          </w:p>
          <w:p w:rsidR="00EF5D04" w:rsidRPr="00DD2D2E" w:rsidRDefault="00EF5D04" w:rsidP="00427BEE">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 xml:space="preserve">meninis </w:t>
            </w:r>
            <w:proofErr w:type="spellStart"/>
            <w:r w:rsidRPr="00DD2D2E">
              <w:rPr>
                <w:rFonts w:asciiTheme="minorHAnsi" w:hAnsiTheme="minorHAnsi" w:cstheme="minorHAnsi"/>
                <w:b/>
                <w:bCs/>
                <w:szCs w:val="24"/>
              </w:rPr>
              <w:t>ugdymas(is</w:t>
            </w:r>
            <w:proofErr w:type="spellEnd"/>
            <w:r w:rsidRPr="00DD2D2E">
              <w:rPr>
                <w:rFonts w:asciiTheme="minorHAnsi" w:hAnsiTheme="minorHAnsi" w:cstheme="minorHAnsi"/>
                <w:b/>
                <w:bCs/>
                <w:szCs w:val="24"/>
              </w:rPr>
              <w:t>)</w:t>
            </w:r>
          </w:p>
        </w:tc>
      </w:tr>
      <w:tr w:rsidR="00DD2D2E" w:rsidRPr="00DD2D2E" w:rsidTr="00427BEE">
        <w:trPr>
          <w:trHeight w:val="6347"/>
        </w:trPr>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5.1.</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Meninė raiška</w:t>
            </w:r>
          </w:p>
        </w:tc>
        <w:tc>
          <w:tcPr>
            <w:tcW w:w="1276"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2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Įdėmiai klausosi muzikos ir aplinkos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garsų, mėgdžioja suaugusiųjų balso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intonacijas, muzikos garsus. Spontaniškai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balso intonacijomis, rankų ir kojų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judesiais. Skambant muzikai ritmiškai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ploja, trepsi, tūpčioja, barškina, stuksena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kokiu nors daiktu.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Spontaniškai keverzoja „rankų judesių“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piešinius, juos apžiūrinėja. Džiaugiasi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(šūkčioja, krykštauja, mojuoja rankomis),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dailės priemonės paliekamu pėdsaku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patiriamais jutimais (tirštais dažais, minkšta tešla). Tyrinėdamas dailės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medžiagas ir priemones intuityviai atranda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skirtingus veikimo su jomis būdus (brauko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pirštais, varvina dažus, maigo tešlą).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Geba plėšyti popierių, o vėliau ir atkirpti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žirklėmis.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Geba iš didelio lipdymo medžiagos gabalo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atskirti mažesnį, minkyti nedidelį gabalėlį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tarp delnų, volioti ant lentelės.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Geba lipdyti iš plastilino, </w:t>
            </w:r>
            <w:proofErr w:type="spellStart"/>
            <w:r w:rsidRPr="00DD2D2E">
              <w:rPr>
                <w:rFonts w:asciiTheme="minorHAnsi" w:hAnsiTheme="minorHAnsi" w:cstheme="minorHAnsi"/>
                <w:szCs w:val="24"/>
              </w:rPr>
              <w:t>modelino</w:t>
            </w:r>
            <w:proofErr w:type="spellEnd"/>
            <w:r w:rsidRPr="00DD2D2E">
              <w:rPr>
                <w:rFonts w:asciiTheme="minorHAnsi" w:hAnsiTheme="minorHAnsi" w:cstheme="minorHAnsi"/>
                <w:szCs w:val="24"/>
              </w:rPr>
              <w:t xml:space="preserve"> ir</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molio bei tešlos.</w:t>
            </w:r>
          </w:p>
        </w:tc>
        <w:tc>
          <w:tcPr>
            <w:tcW w:w="6457" w:type="dxa"/>
            <w:gridSpan w:val="2"/>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Vaizduoja įvairius ženklus: taškelius, brūkšnelius, apskritimus,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linijas ir t.t., eksperimentuoja su piešimo priemonėmis.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Uždažo plokštumos dalis, tapo viena, o vėliau ir dviem spalvom.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Piešia pieštukais, flomasteriais, vaško kreidelėmis, teptukais,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guašo dažais, akvarele, štampuoja įvairiomis priemonėmis,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piešia ant įvairaus dydžio ir spalvų popieriaus.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Tepa vieną popieriaus skiautelę klijais, uždeda reikiamoje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vietoje ir prispaudžia.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Dėlioja paveikslėlius ant </w:t>
            </w:r>
            <w:proofErr w:type="spellStart"/>
            <w:r w:rsidRPr="00DD2D2E">
              <w:rPr>
                <w:rFonts w:asciiTheme="minorHAnsi" w:hAnsiTheme="minorHAnsi" w:cstheme="minorHAnsi"/>
                <w:szCs w:val="24"/>
              </w:rPr>
              <w:t>flanelografo</w:t>
            </w:r>
            <w:proofErr w:type="spellEnd"/>
            <w:r w:rsidRPr="00DD2D2E">
              <w:rPr>
                <w:rFonts w:asciiTheme="minorHAnsi" w:hAnsiTheme="minorHAnsi" w:cstheme="minorHAnsi"/>
                <w:szCs w:val="24"/>
              </w:rPr>
              <w:t>, magnetinės lentos, popieriaus.</w:t>
            </w:r>
          </w:p>
          <w:p w:rsidR="00EF5D04" w:rsidRPr="00DD2D2E" w:rsidRDefault="00EF5D04" w:rsidP="00427BEE">
            <w:pPr>
              <w:autoSpaceDE w:val="0"/>
              <w:autoSpaceDN w:val="0"/>
              <w:adjustRightInd w:val="0"/>
              <w:rPr>
                <w:rFonts w:asciiTheme="minorHAnsi" w:hAnsiTheme="minorHAnsi" w:cstheme="minorHAnsi"/>
                <w:szCs w:val="24"/>
              </w:rPr>
            </w:pPr>
            <w:proofErr w:type="spellStart"/>
            <w:r w:rsidRPr="00DD2D2E">
              <w:rPr>
                <w:rFonts w:asciiTheme="minorHAnsi" w:hAnsiTheme="minorHAnsi" w:cstheme="minorHAnsi"/>
                <w:szCs w:val="24"/>
              </w:rPr>
              <w:t>Aplikuoja</w:t>
            </w:r>
            <w:proofErr w:type="spellEnd"/>
            <w:r w:rsidRPr="00DD2D2E">
              <w:rPr>
                <w:rFonts w:asciiTheme="minorHAnsi" w:hAnsiTheme="minorHAnsi" w:cstheme="minorHAnsi"/>
                <w:szCs w:val="24"/>
              </w:rPr>
              <w:t xml:space="preserve"> iš paruoštų formų, atskirų dalių, plėšo popierių ir jį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klijuoja, priklijavus nupiešia trūkstamas, smulkesnes dalis.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Atplėšia iš didelio popieriaus gabalo mažesnį, popieriaus juostelę plėšo smulkiais gabalėliais, juos dėlioja popieriaus lape.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Vėliau ima naudotis žirklėmis, karpo popieriaus juosteles mažais gabalėliais.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Volioja tarp delnų ir ant lentelės didesnį ar mažesnį plastilino ar </w:t>
            </w:r>
            <w:proofErr w:type="spellStart"/>
            <w:r w:rsidRPr="00DD2D2E">
              <w:rPr>
                <w:rFonts w:asciiTheme="minorHAnsi" w:hAnsiTheme="minorHAnsi" w:cstheme="minorHAnsi"/>
                <w:szCs w:val="24"/>
              </w:rPr>
              <w:t>modelino</w:t>
            </w:r>
            <w:proofErr w:type="spellEnd"/>
            <w:r w:rsidRPr="00DD2D2E">
              <w:rPr>
                <w:rFonts w:asciiTheme="minorHAnsi" w:hAnsiTheme="minorHAnsi" w:cstheme="minorHAnsi"/>
                <w:szCs w:val="24"/>
              </w:rPr>
              <w:t xml:space="preserve"> gabalėlį, ištempia, sulenkia, įspaudžia duobutes,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griovelius ir t.t.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Plastilino gabalėlius klijuoja ant lentelės, ar nupiešto paveikslėlio, taip jį papuošdamas ar užpildydamas erdvę, lipdo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iš plastilino, </w:t>
            </w:r>
            <w:proofErr w:type="spellStart"/>
            <w:r w:rsidRPr="00DD2D2E">
              <w:rPr>
                <w:rFonts w:asciiTheme="minorHAnsi" w:hAnsiTheme="minorHAnsi" w:cstheme="minorHAnsi"/>
                <w:szCs w:val="24"/>
              </w:rPr>
              <w:t>modelino</w:t>
            </w:r>
            <w:proofErr w:type="spellEnd"/>
            <w:r w:rsidRPr="00DD2D2E">
              <w:rPr>
                <w:rFonts w:asciiTheme="minorHAnsi" w:hAnsiTheme="minorHAnsi" w:cstheme="minorHAnsi"/>
                <w:szCs w:val="24"/>
              </w:rPr>
              <w:t>, molio ir kt. priemonių, dekoruoja įvairia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gamtine medžiaga.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linksmų, ramių, maršinių, muzikos kūrinių, instrumentų garsų, dainavimo.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kontrastingos muzikos kūrinių ir atlieka atitinkamus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judesius, nusako muzikos nuotaiką: linksma, liūdna, lėta, greita ir t.t.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Atlieka ritmiškus judesius, judesius su priemonėmis (skarelės,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kaspinai, žaisliukai) pagal muziką.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Eina ratuku susikibę rankomis, vorele, žaidžia muzikinius ratelius, liaudies žaidimus.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Dainuoja paprastas, trumpas daineles, daug kartų kartoja su auklėtoja.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Groja barškučiais, būgneliais, švilpynėmis, akmenukai, lazdelėmis. Ritmiškai eina vietoje, ratu, ploja, trepsi, stuksena pagal muziką.</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Susidomėję klausosi dainų, instrumentinių kūrinėlių, emocingai jas suvokia (šypsosi,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džiaugiasi, ploja rankom, trepsi, sėdėdamas sūpuoja kojas ar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Vienas ir kartu su kitais dainuoja dviejų- keturių garsų daineles, palydėdamas 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judesiais. Drauge su pedagogu žaidžia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muzikinius žaidimus, eina ratelių, jų tekstą imituoja rankų, kūno judesiais. Juda pagal </w:t>
            </w:r>
            <w:r w:rsidRPr="00DD2D2E">
              <w:rPr>
                <w:rFonts w:asciiTheme="minorHAnsi" w:hAnsiTheme="minorHAnsi" w:cstheme="minorHAnsi"/>
                <w:szCs w:val="24"/>
              </w:rPr>
              <w:lastRenderedPageBreak/>
              <w:t>muziką: žingsniuoja, bėga, apsisuka, kūno judesiais imituoja kai kurių gyvūnų judesius. Apžiūrinėja, tyrinėja ritminius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muzikos instrumentus ir jais ritmiškai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groja kartu su pedagogu.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dainuoja vieno aukščio tonu savitus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žodžius, </w:t>
            </w:r>
            <w:proofErr w:type="spellStart"/>
            <w:r w:rsidRPr="00DD2D2E">
              <w:rPr>
                <w:rFonts w:asciiTheme="minorHAnsi" w:hAnsiTheme="minorHAnsi" w:cstheme="minorHAnsi"/>
                <w:szCs w:val="24"/>
              </w:rPr>
              <w:t>ritmuoja</w:t>
            </w:r>
            <w:proofErr w:type="spellEnd"/>
            <w:r w:rsidRPr="00DD2D2E">
              <w:rPr>
                <w:rFonts w:asciiTheme="minorHAnsi" w:hAnsiTheme="minorHAnsi" w:cstheme="minorHAnsi"/>
                <w:szCs w:val="24"/>
              </w:rPr>
              <w:t xml:space="preserve"> vaikiškais instrumentais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daiktais. Žaisdamas su daiktu ar žaislu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atlieka matytus veiksmus, judesius.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Įvairiai intonuodamas kalba apie tai, 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daro. Mėgdžioja šeimos narių kalbą, veiksmus. Muzikiniuose rateliuose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judesiais, veiksmais vaizduoja siužeto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elementus, reiškia savaime kilusias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emocijas. Spontaniškai reiškia emocijas, įspūdžius dailės priemonėmis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medžiagomis. Brėžia įvairias linijas,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formas vis labiau koordinuodamas rankų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judesius. Bando ką nors pavaizduoti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(mamą, mašiną). Savo keverzonėse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įžvelgia daiktus ar įvykius.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Eksperimentuoja dailės medžiagomis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priemonėmis, tyrinėja įvairius veikimo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jomis būdus. Piešdamas, spauduodamas,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tapydamas, lipdydamas, konstruodamas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mėgaujasi procesu, o ne rezultatu.</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4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 Klausydamasis ir tyrinėdamas gamtos garsus, trumpus vokalinius ir instrumentinius kūrinius, judesiais emocingai atliepia jų nuotaiką, tempą bei keliais žodžiais juos apibūdina.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 Kartu su kitais dainuoja trumpas, aiškaus ritmo, siauro diapazono, laipsniškos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melodinės slinkties autorines ir liaudies dainas. Dainavimą palydi ritmiškais judesiais. Tyrinėja savo balso galimybes (dainuoja garsiai, tyliai, aukštai, žemai, </w:t>
            </w:r>
            <w:r w:rsidRPr="00DD2D2E">
              <w:rPr>
                <w:rFonts w:asciiTheme="minorHAnsi" w:hAnsiTheme="minorHAnsi" w:cstheme="minorHAnsi"/>
                <w:szCs w:val="24"/>
              </w:rPr>
              <w:lastRenderedPageBreak/>
              <w:t>greičiau, lėčiau).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įvairių tautų muzikinius žaidimus, atlikdamas kelis nesudėtingus judesius: eina, bėga rateliu, trepsi, ploja, mojuoja, sukasi po vieną ir už parankių.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Tyrinėja garso išgavimo būdus kūno, gamtos, įvairiais muzikos instrumentais, jais ritmiškai pritaria suaugusiojo grojimui. Improvizuoja skanduodamas, plodamas, trepsėdamas, stuksendamas, spontaniškai kuria ritminius, melodinius motyvus savo vardui, žodžiams.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vaizduojamuosius (darbo proceso, augalų vegetacijos, gyvūnų) šokamuosius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žaidimus, šoka trijų–keturių natūralių judesių (bėga, sukasi, ritasi ir kt.) šokius.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Šoka spontaniškai kurdamas trijų–keturių natūralių judesių seką.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Žaisdamas atkuria matytų situacijų fragmentus, panaudoja tikrus daiktus, reikmenis, drabužius. Kuria dialogą tarp veikėjų, išraiškingai intonuoja.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Žaisdamas atsipalaiduoja. Muzikiniuose rateliuose kuria ar savaip perteikia kelis veikėją vaizduojančius judesius, veiksmus, spontaniškai reiškia emocijas.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Patirtį išreiškia įvairiomis linijomis, jų deriniais, dėmėmis, geometrinėmis ir laisvomis formomis, spalvomis, išgaudamas šiek tiek atpažįstamus vaizdus, objektus, juos įvardija. Kuria spontaniškai, kartais pagal išankstinį sumanymą,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kuris darbo eigoje dažnai kinta, „pasimeta“. Kūrybos procesą palydi pasakojimu,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komentavimu, gestikuliavimu, mimika.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Eksperimentuoja dailės medžiagomis ir priemonėmis, atrasdamas spalvų, linijų, </w:t>
            </w:r>
            <w:r w:rsidRPr="00DD2D2E">
              <w:rPr>
                <w:rFonts w:asciiTheme="minorHAnsi" w:hAnsiTheme="minorHAnsi" w:cstheme="minorHAnsi"/>
                <w:szCs w:val="24"/>
              </w:rPr>
              <w:lastRenderedPageBreak/>
              <w:t>formų, faktūrų įvairovę, turi mėgstamas spalvas. Kuria koliažus, spauduoja įvairiomis priemonėmis, konstruoja, lipdo nesudėtingas formas.</w:t>
            </w:r>
          </w:p>
        </w:tc>
        <w:tc>
          <w:tcPr>
            <w:tcW w:w="6457" w:type="dxa"/>
            <w:gridSpan w:val="2"/>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Tyrinėja vizualines išraiškos priemones: spalvas (pagrindinės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papildomos, šiltos – šaltos...), linijas (linija-pėdsakas, daiktų kontūras...), faktūras, jų savybes, vaizdavimo būdus, tūrines erdvines formas (kubas, rutulys, piramidė..., gamtos formos, </w:t>
            </w:r>
            <w:proofErr w:type="spellStart"/>
            <w:r w:rsidRPr="00DD2D2E">
              <w:rPr>
                <w:rFonts w:asciiTheme="minorHAnsi" w:hAnsiTheme="minorHAnsi" w:cstheme="minorHAnsi"/>
                <w:szCs w:val="24"/>
              </w:rPr>
              <w:t>lankstiniai</w:t>
            </w:r>
            <w:proofErr w:type="spellEnd"/>
            <w:r w:rsidRPr="00DD2D2E">
              <w:rPr>
                <w:rFonts w:asciiTheme="minorHAnsi" w:hAnsiTheme="minorHAnsi" w:cstheme="minorHAnsi"/>
                <w:szCs w:val="24"/>
              </w:rPr>
              <w:t>...), plokštumines formas, figūras (geometrinės formos: kvadratas, trikampis, apskritimas, gamtos formos: dėmės, siluetai...).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Susipažįsta su dailės darbais ir sąvokomis: su pagrindinių dailės šakų kūriniais, tautinio meno darbais, su pagrindinėmis dailės sąvokomis (skulptūra, tapyba, keramika), su pagrindiniais komponavimo būdais (vertikalės, horizontalės; simetrija, </w:t>
            </w:r>
            <w:r w:rsidRPr="00DD2D2E">
              <w:rPr>
                <w:rFonts w:asciiTheme="minorHAnsi" w:hAnsiTheme="minorHAnsi" w:cstheme="minorHAnsi"/>
                <w:szCs w:val="24"/>
              </w:rPr>
              <w:lastRenderedPageBreak/>
              <w:t>ritmas).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Stebi aplinką, gamtą, žmogų, jo veiklą, kuria ir eksperimentuoja įvairiausiomis dailės technikomis: piešia, tapo, dekoruoja, lipdo, konstruoja, lanksto, pina, audžia, siuva, </w:t>
            </w:r>
            <w:proofErr w:type="spellStart"/>
            <w:r w:rsidRPr="00DD2D2E">
              <w:rPr>
                <w:rFonts w:asciiTheme="minorHAnsi" w:hAnsiTheme="minorHAnsi" w:cstheme="minorHAnsi"/>
                <w:szCs w:val="24"/>
              </w:rPr>
              <w:t>aplikuoja</w:t>
            </w:r>
            <w:proofErr w:type="spellEnd"/>
            <w:r w:rsidRPr="00DD2D2E">
              <w:rPr>
                <w:rFonts w:asciiTheme="minorHAnsi" w:hAnsiTheme="minorHAnsi" w:cstheme="minorHAnsi"/>
                <w:szCs w:val="24"/>
              </w:rPr>
              <w:t>, karpo, spausdina, raižo.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Aktyviai dalyvauja kūrybinėje veikloje: stebi, komentuoja, turtina žodyną, pateikia savo idėjas, sumanymus, patiria teigiamas emocijas, formuoja darbo įgūdžius, tobulina motorinius gebėjimus.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žaidimus balsui, kvėpavimui lavinti (kalbėjimas, dainavimas, skandavimas), žaidimus ritminiams, melodiniams deriniams, dinamikai, tempui suvokti, atsipalaidavimo žaidimus.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Dainuoja: solo ir grupėje, daineles balsui lavinti bei </w:t>
            </w:r>
            <w:proofErr w:type="spellStart"/>
            <w:r w:rsidRPr="00DD2D2E">
              <w:rPr>
                <w:rFonts w:asciiTheme="minorHAnsi" w:hAnsiTheme="minorHAnsi" w:cstheme="minorHAnsi"/>
                <w:szCs w:val="24"/>
              </w:rPr>
              <w:t>intonaciniam</w:t>
            </w:r>
            <w:proofErr w:type="spellEnd"/>
            <w:r w:rsidRPr="00DD2D2E">
              <w:rPr>
                <w:rFonts w:asciiTheme="minorHAnsi" w:hAnsiTheme="minorHAnsi" w:cstheme="minorHAnsi"/>
                <w:szCs w:val="24"/>
              </w:rPr>
              <w:t xml:space="preserve"> – ritminiam žodynui turtinti, progines daineles.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Groja: solo ir grupėje, pritardamas dainelei ar skambančiai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muzikai.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Juda pagal skambančią muziką: reaguojant į metro pulsą;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reaguojant į tempo, aukščio, dinamikos pasikeitimus.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Improvizuoja instrumentais, balsu, kūno ir aplinkos garsais,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judesiu.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instrumentinius pritarimus dainelei, eilėraščiui, pasakai,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trumpus kūrinėlius naudodamas instrumentus, balsus, aplinkos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bei kūno garsus, grafinius-simbolinius muzikos reikšmių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užrašymus.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Aptaria: muzikos nuotaiką, atlikėjų sudėtį (solo-ansamblis- orkestras), žanrą (vokaliniai-instrumentiniai, lopšinė, šokis...),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garso savybes (aukštumas, ilgumas, stiprumas, tembras),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dinamiką, tempą.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Naudoja: </w:t>
            </w:r>
            <w:proofErr w:type="spellStart"/>
            <w:r w:rsidRPr="00DD2D2E">
              <w:rPr>
                <w:rFonts w:asciiTheme="minorHAnsi" w:hAnsiTheme="minorHAnsi" w:cstheme="minorHAnsi"/>
                <w:szCs w:val="24"/>
              </w:rPr>
              <w:t>nelokomotorinius</w:t>
            </w:r>
            <w:proofErr w:type="spellEnd"/>
            <w:r w:rsidRPr="00DD2D2E">
              <w:rPr>
                <w:rFonts w:asciiTheme="minorHAnsi" w:hAnsiTheme="minorHAnsi" w:cstheme="minorHAnsi"/>
                <w:szCs w:val="24"/>
              </w:rPr>
              <w:t>/ašies judesius (vietoje – lėtai, gulti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ir stotis, suktis, temptis, tūptis ir kt.), </w:t>
            </w:r>
            <w:proofErr w:type="spellStart"/>
            <w:r w:rsidRPr="00DD2D2E">
              <w:rPr>
                <w:rFonts w:asciiTheme="minorHAnsi" w:hAnsiTheme="minorHAnsi" w:cstheme="minorHAnsi"/>
                <w:szCs w:val="24"/>
              </w:rPr>
              <w:t>lokomotorinius</w:t>
            </w:r>
            <w:proofErr w:type="spellEnd"/>
            <w:r w:rsidRPr="00DD2D2E">
              <w:rPr>
                <w:rFonts w:asciiTheme="minorHAnsi" w:hAnsiTheme="minorHAnsi" w:cstheme="minorHAnsi"/>
                <w:szCs w:val="24"/>
              </w:rPr>
              <w:t xml:space="preserve"> judesius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(erdvėje – eiti, bėgti, šuoliuoti, šliaužti, verstis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Sugalvoja ką kiekviena kūno dalis gali daryti: (pvz.: judinti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ranką, po to kitą ranką, pečius, galvą, liemenį, klubus, vieną, po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to kitą koją, judinti visą kūną ir galop sustingti ir nejudėti).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Juda nenaudodamas tam tikrų kūno dalių (rankų, kojų, galvos).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Vaizduoja raides, skaičius, įvairius nejudančius objektus: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laikrodį, akmenuką, batą, kėdę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Perteikia pojūčius: gėlės kvapą, saulės šilumą, šaltą vandenį,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tirpstantį ledą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Juda kaip lapas, vėjas, lietus, snaigė, dramblys, tigras, vabalas,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viščiukas, gyvatė, kiškis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Sugalvoja: kaip eiti – lėtai, linksmai, pavargus, bėgti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išsigandus, dairantis, judėti erdvėje kontrastiškai – eiti, pašokti,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nusileisti ant grindų, suktis; aukštyn – žemyn, judėti – sustingti,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įsitempti – atsipalaiduoti.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Juda: pavieniui geometrinių figūrų forma: ratu, aštuoniuke,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vingiuota linija, kvadratu ir kt., poromis, stovint vienam priešais kitą – vienas vaikas rodo sugalvotus judesius, o kitas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atkartoja juos tarsi veidrodyje, po to pasikeičia vaidmenimis,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poromis – suglaudus nugaras, liečiantis tik kaktomis,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susikabinus rankomis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Lenda po tiltais: vienas vaikas formuoja erdves, kitas lenda pro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jas, po to pasikeičia vaidmenims.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Juda grupėmis, išsirikiavus vienas paskui kitą (gyvatėle)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priekyje esantis vaikas kuria ir rodo judesius, kiti stengiasi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tiksliai atkartoti, po to pasikeičia vaidmenimis.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Susipažįsta su lietuvių liaudies tradiciniais žanrais: klauso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pasakų, padavimų, sakmių, mena mįsles, minkles, sako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skaičiuotes, greitakalbes, erzinimus, dainuoja dainas, žaidžia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žaidimus, šoka šokius, ratelius, mėgdžioja aplinkos, gamtos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garsus.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Susipažįsta su kalendorinių švenčių tradicijomis ir papročiais.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Švenčia kalendorines šventes.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Tyrinėja gamtos ciklus (metų laikai, mėnesiai, diena, naktis...),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gamtos gaivalus (ugnis, vėjas, vanduo...), laukų darbus (javų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darbai, rugiapjūtė, kūlimas, malimas, gyvulių ganymas,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šienapjūtė), augalus (medžiai, gėlės), gyvūnus, paukščius,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namų darbus (virimas, kepimas, verpimas, audimas...).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Interpretuoja ir pritaiko įvairius tautosakos žanrus šiandieninei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aplinkai.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Susipažįsta su kitų kultūrų tradicijomis, papročiais, tautosaka.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Žaidžia ir improvizuoja: įvairių gyvūnų, gamtos reiškinių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pamėgdžiojimas, skatinant vaiko interpretaciją, maži etiudai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(šeima, gatvė, parduotuvė, mėgstamų filmukų, pasakų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situacijos), kūno plastikos žaidimai (pantomima).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Vaidina: pasitelkus lėles (lėlės - žaislai, </w:t>
            </w:r>
            <w:proofErr w:type="spellStart"/>
            <w:r w:rsidRPr="00DD2D2E">
              <w:rPr>
                <w:rFonts w:asciiTheme="minorHAnsi" w:hAnsiTheme="minorHAnsi" w:cstheme="minorHAnsi"/>
                <w:szCs w:val="24"/>
              </w:rPr>
              <w:t>pirštininės</w:t>
            </w:r>
            <w:proofErr w:type="spellEnd"/>
            <w:r w:rsidRPr="00DD2D2E">
              <w:rPr>
                <w:rFonts w:asciiTheme="minorHAnsi" w:hAnsiTheme="minorHAnsi" w:cstheme="minorHAnsi"/>
                <w:szCs w:val="24"/>
              </w:rPr>
              <w:t xml:space="preserve">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pieštukinės lėlės, lėlės ant pagaliukų, lėlės marionetės), su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kaukėmis (kaukės spektakliams, kaukės Užgavėnėms),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muzikiniame spektaklyje.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Kuria: siužetus vaidinimams (pasakos, gyvenimiškos situacijos), scenografija iš aplinkos daiktų (kėdės, stalai...), muzikinį foną, garsus. </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Aptaria ir reiškia savo nuomonę: apie matytus ir vaidintus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spektaklius, apie personažų elgsenos motyvus, apie kūno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plastiką.</w:t>
            </w: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 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Dainuoja vienbalses, dialoginio pobūdžio dainas, jaučia ritmą. Dainuodamas išbando balso skambesį, išmėgina jį įvairioje aplinkoje  (grupėje, kieme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Stengiasi tiksliau intonuoti, taisyklingiau artikuliuoti (aiškiai tarti balsius, priebalsius,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dvibalsius), taisyklingiau stovėti, kvėpuoti.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Ritminiais, melodiniais, gamtos, savo gamybos vaikiškais muzikos instrumentais pritaria dainoms, šokiams, tyrinėja jų skambėjimo tembrus.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Improvizuodamas balsu, vaikišku muzikos instrumentu kuria ritmus, melodijas ketureiliams, mįslėms, patarlėms.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Šoka sukamuosius (kai sukamasi poroje) ratelius, paprastų žingsnių (paprastasis, aukštas paprastasis, stangrus, pritupiamasis) autorinius ir penkių–šešių natūralių judesių (bėga, sukasi, pašoka ir kt.) šokius.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Šoka improvizuotai kurdamas penkių šešių natūralių judesių seką, reaguodamas į muziką, išreikšdamas aplinkos vaizdus (gamtos reiškinius, gyvūnus).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Vaidindamas stalo, lėlių teatre, vaizduoja </w:t>
            </w:r>
            <w:r w:rsidRPr="00DD2D2E">
              <w:rPr>
                <w:rFonts w:asciiTheme="minorHAnsi" w:hAnsiTheme="minorHAnsi" w:cstheme="minorHAnsi"/>
                <w:szCs w:val="24"/>
              </w:rPr>
              <w:lastRenderedPageBreak/>
              <w:t>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perteikia 3–4 veiksmų seką, vaizduojančią augimą, darbus, veikėjų judėjimą, stengiasi perteikti veikėjo nuotaiką. Savo emocijas, patirtį, įspūdžius išreiškia kitiems atpažįstamais vaizdais. Išryškina vaizduojamų objektų bruožus, reikšmingas detales. Objektus vaizduoja ne tokius, kokius mato, o tokius, ką apie juos žino. Kuria pagal išankstinį sumanymą, kuris procese gali kisti.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Eksperimentuoja tapybos, grafikos, mišriomis dailės priemonėmis ir medžiagomis, kuria sudėtingesnius koliažus, trimates formas iš įvairių medžiagų, </w:t>
            </w:r>
            <w:proofErr w:type="spellStart"/>
            <w:r w:rsidRPr="00DD2D2E">
              <w:rPr>
                <w:rFonts w:asciiTheme="minorHAnsi" w:hAnsiTheme="minorHAnsi" w:cstheme="minorHAnsi"/>
                <w:szCs w:val="24"/>
              </w:rPr>
              <w:t>asambliažus</w:t>
            </w:r>
            <w:proofErr w:type="spellEnd"/>
            <w:r w:rsidRPr="00DD2D2E">
              <w:rPr>
                <w:rFonts w:asciiTheme="minorHAnsi" w:hAnsiTheme="minorHAnsi" w:cstheme="minorHAnsi"/>
                <w:szCs w:val="24"/>
              </w:rPr>
              <w:t>,</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fotografuoja, piešia skaitmeninėmis priemonėmis (piešimo programomis telefone, kompiuteryje).</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įvairaus stiliaus, žanrų muzikos kūrinių ir spalvomis ar piešiniu spontaniškai perteikia kilusius įspūdžius. Tyrinėja girdimos muzikos, triukšmo, tylos panašumus ir skirtumus. Įvardija kūrinio nuotaiką, tempą, dinamiką, skiria 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kuriuos instrumentus.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Dainuoja sudėtingesnio ritmo, melodijos, platesnio diapazono vienbalses dainas, jas gana tiksliai intonuoja. Dainuoja trumpas daineles kanonu, įsiklausydamas į savo ir draugų dainavimą.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Melodiniais vaikiškais muzikos instrumentais groja 2–3 garsų melodijas. Pritaria suaugusiojo grojimui, atlikdami muzikines pjeses solo ir orkestre, seka dirigento judesius, stengiasi kartu pradėti ir baigti kūrinėlį.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Improvizuodamas balsu, muzikos instrumentu kuria melodiją trumpam tekstui, paveikslui. Žaidžia muzikinius dialogus, kuria judesius kontrastingo pobūdžio muzikai.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Šoka sudėtingesnius ratelius (tiltelių, grandinėlės), paprastųjų ir bėgamųjų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(paprastasis bėgamasis, aukštas bėgamasis, liaunas, smulkus bėgamasis) žingsnių autorinius ir natūralių judesių šokius.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Šoka improvizuotai kurdamas septynių–aštuonių natūralių judesių seką, perteikdamas trumpą siužetą ar pasirinktą nuotaiką, išreikšdamas erdvės (aukštai – žemai) ir laiko (greitai – lėtai) elementus.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Kurdamas lėlių, dramos vaidinimus pagal girdėtą pasaką ar pasiūlytą situaciją, improvizuoja trumpas žodines veikėjų frazes, fizinius veiksmus, atskleidžia jų norus,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emocines būsenas. Tikslingai naudoja daiktus, teatro reikmenis, drabužius, aplinką.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Žaisdamas muzikinius žaidimus ir ratelius perteikia veikėjo mintis, emocijas.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Detalesniais, įtaigiais dailės darbeliais pasakoja realias ir fantastines istorijas, įvykius. Vaizdus papildo grafiniais ženklais (raidėmis, skaičiais, žodžiais ir kt.).</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pagal išankstinį sumanymą, nuosekliai bando jį įgyvendinti. Kartu su kitais kuria bendrus dailės darbus.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lastRenderedPageBreak/>
              <w:t>Skirtingiems sumanymams įgyvendinti dažniausiai tikslingai pasirenka dailės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priemones ir technikas. Eksperimentuoja sudėtingesnėmis dailės technikomis,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skaitmeninio piešimo ir kitomis kompiuterinėmis technologijomis.</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rPr>
          <w:trHeight w:val="1781"/>
        </w:trPr>
        <w:tc>
          <w:tcPr>
            <w:tcW w:w="851" w:type="dxa"/>
            <w:vMerge w:val="restart"/>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lastRenderedPageBreak/>
              <w:t>5.2.</w:t>
            </w:r>
          </w:p>
        </w:tc>
        <w:tc>
          <w:tcPr>
            <w:tcW w:w="1701" w:type="dxa"/>
            <w:vMerge w:val="restart"/>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Estetinis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suvokimas</w:t>
            </w:r>
          </w:p>
        </w:tc>
        <w:tc>
          <w:tcPr>
            <w:tcW w:w="1276" w:type="dxa"/>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2 žingsnis</w:t>
            </w:r>
          </w:p>
        </w:tc>
        <w:tc>
          <w:tcPr>
            <w:tcW w:w="4536" w:type="dxa"/>
            <w:gridSpan w:val="2"/>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Skirtingai reaguoja girdėdamas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besikeičiančių intonacijų suaugusiojo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kalbinimą, muzikos garsus, matydamas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gražius gamtos bei aplinkos vaizdus,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dailės kūrinius, šokančius ir vaidinančius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vaikus ar suaugusiuosius. Intuityviai</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mėgdžioja tai, kas jam patinka</w:t>
            </w:r>
          </w:p>
        </w:tc>
        <w:tc>
          <w:tcPr>
            <w:tcW w:w="6457" w:type="dxa"/>
            <w:gridSpan w:val="2"/>
            <w:vMerge w:val="restart"/>
            <w:tcBorders>
              <w:bottom w:val="single" w:sz="4" w:space="0" w:color="auto"/>
            </w:tcBorders>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Emocinę būseną pradeda reikšti kreidelėmis, spalvotais pieštukais, tapymo priemonėmis, savarankiškai pasirinkdamas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spalvas, taip pat kurdamas įvairias formas. Stebi ir aptaria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ir kitų darbus, randa pažįstamus daiktus, personažus, orientuojasi erdvėje („saulutė danguje“, „namelis stovi ant žemės“ ir pan.).</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 specialių dainelių vaikams, pasakojimų su dainelėmis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bei klasikinę muziką. Klausosi žinomos melodijos atliekamos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įvairiais instrumentais. Įsimena ir atpažįsta girdėtą muziką.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Pasitikėdamas savo muzikinėmis galiomis vaikas individualiai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muzikuoja, pakartoja, tiksliai atkuria melodiją balsu arba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ritmingais judesiais. Pamokytas, geba elgtis pagal sceninio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elgesio taisykles: išeina į „sceną“, nusilenkia, palaukia kol baigsis plojimai, padėkoja „publikai“. „Groja“ kokiu nors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instrumentu, improvizuoja, aiškina, ką reiškia jo „muzika“.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Vaikas kviečia ir kitus (suaugusiuosius ir vaikus), kad dainuotų, šoktų, grotų kartu su juo. Pritaria suaugusiajam.</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Paprastas, aiškaus teksto, įdomaus turinio, lengvas atlikti dainas dainuoja individualiai ir grupėmis. Įsimena dainų žodžius (nekreipiant dėmesio į netikslią tartį). Laiku pradeda ir baigia dainuoti, išklauso pauzes. Rodant pedagogui vaikas atlieka naujus judesius ir judesių pagalba atskiria muzikos kontrastus: tyliai-garsiai, lėtai-greitai. Laisvai juda pagal muziką (taip pat ir liaudišką). Žaidžia siužetinius improvizacinius žaidimus. Žaidžia teatrinius žaidimus individualaus pamėgdžiojimo forma (pamėgdžioja suaugusįjį, gyvūną). Žaidžia: lyg būtų mama, tėtis, vairuotojas, gydytojas; apsimeta katyte, šuniuku ir pan. Žaidžia didaktinius žaidimus-</w:t>
            </w:r>
            <w:proofErr w:type="spellStart"/>
            <w:r w:rsidRPr="00DD2D2E">
              <w:rPr>
                <w:rFonts w:asciiTheme="minorHAnsi" w:hAnsiTheme="minorHAnsi" w:cstheme="minorHAnsi"/>
                <w:szCs w:val="24"/>
              </w:rPr>
              <w:t>dramatizacijas</w:t>
            </w:r>
            <w:proofErr w:type="spellEnd"/>
            <w:r w:rsidRPr="00DD2D2E">
              <w:rPr>
                <w:rFonts w:asciiTheme="minorHAnsi" w:hAnsiTheme="minorHAnsi" w:cstheme="minorHAnsi"/>
                <w:szCs w:val="24"/>
              </w:rPr>
              <w:t xml:space="preserve"> su daiktais (maudo ir rengia lėlę, maitina šuniuką ir pan.), bet ir atlieka tariamus veiksmus (lyg valgo, miega, verda ir pan.). Naudoja siužetinius žaislų rinkinius: gyvūnus, įvairių formų figūrėles. Savarankiškai ir </w:t>
            </w:r>
            <w:r w:rsidRPr="00DD2D2E">
              <w:rPr>
                <w:rFonts w:asciiTheme="minorHAnsi" w:hAnsiTheme="minorHAnsi" w:cstheme="minorHAnsi"/>
                <w:szCs w:val="24"/>
              </w:rPr>
              <w:lastRenderedPageBreak/>
              <w:t>atsakingai pasiruošia darbo vietą, o baigus veiklą susitvarko. Saugiai ir tvarkingai naudojasi dailės reikmenimis.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Mato, suvokia, palygina klasikinius dailės kūrinius.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Geranoriškai vertina draugų, kitų žmonių kūrybinius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bandymus, vaikai nuosekliai dirba grupėje, tariasi dėl būsimo</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darbo rezultato, vertina savo pasiekimus.</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Atpažįsta (suklūsta, rodo) kai kuriuos jau</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girdėtus muzikos kūrinius, matytus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šokius, ratelius, vaidinimo veikėjus, dailės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kūrinių objektus. Emocingai reaguoja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girdėdamas darnų garsų, intonacijų,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žodžių sąskambį, žiūrinėdamas savo ir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kitų piešinėlius, spalvingas knygelių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iliustracijas, žaislus, džiaugdamasis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puošnia apranga. Paklaustas pasako, ar</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patiko muzikos kūrinėlis, dainelė, šokis,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vaidinimas, dailės darbelis</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Keliais žodžiais ar sakiniais pasako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įspūdžius apie klausytą muziką, dainelę,</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eilėraštį, pasaką, matytą šokį, vaidinimą,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dailės kūrinį, knygelių iliustracijas, gamtos ir aplinkos daiktus ir reiškinius, pastebi ir apibūdina kai kurias jų detales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Skirtingai reaguoja (ramiai ar emocingai)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klausydami ir stebėdami skirtingo pobūdžio, kontrastingus meno kūrinius, aplinką. Džiaugiasi menine veikla, nori dainuoti, šokti, vaidinti, pasipuošti. Paklaustas pasako savo nuomonę kuris muzikos kūrinėlis, dainelė, šokis, vaidinimas, dailės darbelis, drabužis, žaislas gražesnis.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Reaguoja į kitų vertinimus.</w:t>
            </w:r>
          </w:p>
        </w:tc>
        <w:tc>
          <w:tcPr>
            <w:tcW w:w="6457" w:type="dxa"/>
            <w:gridSpan w:val="2"/>
            <w:vMerge w:val="restart"/>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Klausosi grožinės literatūros, poezijos kūrinėlių, atkreipdami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dėmesį į teksto turinį ir formą, pastebėdami meninės išraiškos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priemones: palyginimus, epitetus ir kt., vartoja juos savo kalboje, mėgdžioja įvairias intonacijas.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Lankosi meno parodose, galerijose, muziejuose, koncertuose,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kine, teatre, renginiuose, dalijasi įspūdžiais.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Dalyvauja susitikimuose su menininkais, susipažįsta su jų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kūryba.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Kuria meninius darbelius, dainuoja, šoka, vaidina, klausosi</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muzikos kūrinių.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Rengia kūrybinių darbų parodas, aptaria savo ir draugų kūrybą,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grožisi ja.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Stebi gamtos, aplinkos grožį, klausosi gamtos garsų.</w:t>
            </w: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Dalijasi įspūdžiais po koncertų, spektaklių, parodų, renginių lankymo.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Supranta ir pakomentuoja kai kuriuos meninės kūrybos proceso ypatumus (siužetą, veikėjų bruožus, nuotaiką, spalvas, veiksmus). Pasako, kaip jautėsi ir ką patyrė dainuodamas, šokdamas,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vaidindamas, vaizduodamas dailės darbeliu, ką vaizduoja savo kūriniuose.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Mėgaujasi meninės veiklos eiga, muzikavimu, šokiu, vaidyba, dailės veikla. Rodo pasitenkinimą bendra veikla ir kūryba, gėrisi savo ir kitų menine veikla, geru elgesiu, darbais. Grožisi gamtos spalvomis, formomis, garsais.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 xml:space="preserve">Pasako savo nuomonę apie muzikos </w:t>
            </w:r>
            <w:r w:rsidRPr="00DD2D2E">
              <w:rPr>
                <w:rFonts w:asciiTheme="minorHAnsi" w:hAnsiTheme="minorHAnsi" w:cstheme="minorHAnsi"/>
                <w:szCs w:val="24"/>
              </w:rPr>
              <w:lastRenderedPageBreak/>
              <w:t>kūrinėlį, dainelę, šokį, vaidinimą, dailės darbelį, aplinką, drabužį, tautodailės ornamentais papuoštus daiktus.</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Pasakoja įspūdžius apie muzikos, vaidinimo, šokio, dailės, </w:t>
            </w:r>
            <w:proofErr w:type="spellStart"/>
            <w:r w:rsidRPr="00DD2D2E">
              <w:rPr>
                <w:rFonts w:asciiTheme="minorHAnsi" w:hAnsiTheme="minorHAnsi" w:cstheme="minorHAnsi"/>
                <w:szCs w:val="24"/>
              </w:rPr>
              <w:t>tautodailėskūrinių</w:t>
            </w:r>
            <w:proofErr w:type="spellEnd"/>
            <w:r w:rsidRPr="00DD2D2E">
              <w:rPr>
                <w:rFonts w:asciiTheme="minorHAnsi" w:hAnsiTheme="minorHAnsi" w:cstheme="minorHAnsi"/>
                <w:szCs w:val="24"/>
              </w:rPr>
              <w:t xml:space="preserve"> siužetą, vaizduojamus įvykius, veikėjus, nuotaiką, kilusius vaizdinius.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Plačiau papasakoja, ką sukūrė, kaip pats bei kiti dainavo, grojo, šoko vaidino, piešė. Stengiasi kuo gražiau šokti, vaidinti, deklamuoti, dainuoti, groti, piešti, konstruoti. Gėrisi ir grožisi savo</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menine kūryba. Pastebi papuoštą aplinką,</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meno kūrinius ir pasako, kas jam gražu.</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Palankiai vertina savo ir kitų kūrybinę veiklą, pasako vieną kitą mintį, kodėl gražu.</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val="restart"/>
          </w:tcPr>
          <w:p w:rsidR="00EF5D04" w:rsidRPr="00DD2D2E" w:rsidRDefault="00EF5D04" w:rsidP="00427BEE">
            <w:pPr>
              <w:autoSpaceDE w:val="0"/>
              <w:autoSpaceDN w:val="0"/>
              <w:adjustRightInd w:val="0"/>
              <w:rPr>
                <w:rFonts w:asciiTheme="minorHAnsi" w:hAnsiTheme="minorHAnsi" w:cstheme="minorHAnsi"/>
                <w:bCs/>
                <w:szCs w:val="24"/>
              </w:rPr>
            </w:pPr>
            <w:r w:rsidRPr="00DD2D2E">
              <w:rPr>
                <w:rFonts w:asciiTheme="minorHAnsi" w:hAnsiTheme="minorHAnsi" w:cstheme="minorHAnsi"/>
                <w:bCs/>
                <w:szCs w:val="24"/>
              </w:rPr>
              <w:t>5.3.</w:t>
            </w:r>
          </w:p>
        </w:tc>
        <w:tc>
          <w:tcPr>
            <w:tcW w:w="1701" w:type="dxa"/>
            <w:vMerge w:val="restart"/>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eastAsia="Calibri" w:hAnsiTheme="minorHAnsi" w:cstheme="minorHAnsi"/>
                <w:szCs w:val="24"/>
              </w:rPr>
              <w:t>Kūrybiškumas</w:t>
            </w: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2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Domisi naujais daiktais, vaizdais, garsais, judesiais.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Atranda naujus veiksmus (tapyti ant veidrodžio, ridenti, nardinti į vandenį ir kt.) ir taiko juos daiktų tyrinėjimui.</w:t>
            </w:r>
          </w:p>
        </w:tc>
        <w:tc>
          <w:tcPr>
            <w:tcW w:w="6457" w:type="dxa"/>
            <w:gridSpan w:val="2"/>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 xml:space="preserve">Pats puošia padarytus </w:t>
            </w:r>
            <w:proofErr w:type="spellStart"/>
            <w:r w:rsidRPr="00DD2D2E">
              <w:rPr>
                <w:rFonts w:asciiTheme="minorHAnsi" w:eastAsia="Times New Roman" w:hAnsiTheme="minorHAnsi" w:cstheme="minorHAnsi"/>
                <w:szCs w:val="24"/>
              </w:rPr>
              <w:t>dirbinėlius</w:t>
            </w:r>
            <w:proofErr w:type="spellEnd"/>
            <w:r w:rsidRPr="00DD2D2E">
              <w:rPr>
                <w:rFonts w:asciiTheme="minorHAnsi" w:eastAsia="Times New Roman" w:hAnsiTheme="minorHAnsi" w:cstheme="minorHAnsi"/>
                <w:szCs w:val="24"/>
              </w:rPr>
              <w:t>.</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Eksperimentuoja įvairiomis tūrinėmis medžiagomis: moliu, plastilinu, drėgnu smėliu, minkštu sniegu, sūria tešla.</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Pritaiko įvairius daiktus veiksmams, pvz. kaladėlė – „telefonas“, pieštukas – „šaukštas“ ir t.t.</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Žaidžia su dažų dėmėmis „Į ką tai panašu?“.</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Kartu auklėtoja dalyvauja kūrybiniuose darželio projektuose</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3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Atranda vis naujus dalykus artimiausioje įprastoje aplinkoje.</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Įsivaizduoja gyvūnus, augalus, daiktus, apie kuriuos jam pasakojama, skaitoma.</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Žaisdamas atlieka įsivaizduojamus simbolinius veiksmus.</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4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Įžvelgia naujas įprastų daiktų bei reiškinių savybes.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Pasitelkia vaizduotę ką nors veikdamas: žaisdamas, pasakodamas, judėdamas.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Sugalvoja įdomių idėjų, skirtingų veikimo būdų.</w:t>
            </w:r>
          </w:p>
        </w:tc>
        <w:tc>
          <w:tcPr>
            <w:tcW w:w="6457" w:type="dxa"/>
            <w:gridSpan w:val="2"/>
            <w:vMerge w:val="restart"/>
          </w:tcPr>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Eksperimentuoja ant balto ir spalvoto (sauso ir šlapio), įvairaus formato, dydžio popieriaus pirštu, teptuku, šiaudeliu, trintuku, kamšteliu, sagute.</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Tapytą darbelį papildo realiomis medžiagomis (audiniu, džiovintų augalais ir kt.).</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Dailės priemonėmis reiškia savo literatūrinius, muzikos kūrinio ar kitokius meninius įspūdžius.</w:t>
            </w:r>
          </w:p>
          <w:p w:rsidR="00EF5D04" w:rsidRPr="00DD2D2E" w:rsidRDefault="00EF5D04" w:rsidP="00427BEE">
            <w:pPr>
              <w:rPr>
                <w:rFonts w:asciiTheme="minorHAnsi" w:eastAsia="Times New Roman" w:hAnsiTheme="minorHAnsi" w:cstheme="minorHAnsi"/>
                <w:szCs w:val="24"/>
              </w:rPr>
            </w:pPr>
            <w:proofErr w:type="spellStart"/>
            <w:r w:rsidRPr="00DD2D2E">
              <w:rPr>
                <w:rFonts w:asciiTheme="minorHAnsi" w:eastAsia="Times New Roman" w:hAnsiTheme="minorHAnsi" w:cstheme="minorHAnsi"/>
                <w:szCs w:val="24"/>
              </w:rPr>
              <w:t>Aplikuoja</w:t>
            </w:r>
            <w:proofErr w:type="spellEnd"/>
            <w:r w:rsidRPr="00DD2D2E">
              <w:rPr>
                <w:rFonts w:asciiTheme="minorHAnsi" w:eastAsia="Times New Roman" w:hAnsiTheme="minorHAnsi" w:cstheme="minorHAnsi"/>
                <w:szCs w:val="24"/>
              </w:rPr>
              <w:t xml:space="preserve"> iš skirtingo šiurkštumo, storumo, įvairių spalvų popieriaus, buityje nereikalingų laikraščių, tapetų, folijos ir kt.</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 xml:space="preserve">Gamina, atvirukus, kvietimus, knygeles, dovanėles draugams, </w:t>
            </w:r>
            <w:r w:rsidRPr="00DD2D2E">
              <w:rPr>
                <w:rFonts w:asciiTheme="minorHAnsi" w:eastAsia="Times New Roman" w:hAnsiTheme="minorHAnsi" w:cstheme="minorHAnsi"/>
                <w:szCs w:val="24"/>
              </w:rPr>
              <w:lastRenderedPageBreak/>
              <w:t>šeimos nariams.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įvairią atributiką, dekoracijas šventėms, pramogoms.</w:t>
            </w:r>
          </w:p>
          <w:p w:rsidR="00EF5D04" w:rsidRPr="00DD2D2E" w:rsidRDefault="00EF5D04" w:rsidP="00427BEE">
            <w:pPr>
              <w:rPr>
                <w:rFonts w:asciiTheme="minorHAnsi" w:eastAsia="Times New Roman" w:hAnsiTheme="minorHAnsi" w:cstheme="minorHAnsi"/>
                <w:szCs w:val="24"/>
              </w:rPr>
            </w:pPr>
            <w:r w:rsidRPr="00DD2D2E">
              <w:rPr>
                <w:rFonts w:asciiTheme="minorHAnsi" w:eastAsia="Times New Roman" w:hAnsiTheme="minorHAnsi" w:cstheme="minorHAnsi"/>
                <w:szCs w:val="24"/>
              </w:rPr>
              <w:t>Kuria daugiasluoksnius kūrinius.</w:t>
            </w:r>
          </w:p>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5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Klausinėja, aiškindamasis jam naujus, nežinomus dalykus.</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Savitai suvokia ir vaizduoja pasaulį.</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 xml:space="preserve">Išradingai, neįprastai naudoja įvairias </w:t>
            </w:r>
            <w:r w:rsidRPr="00DD2D2E">
              <w:rPr>
                <w:rFonts w:asciiTheme="minorHAnsi" w:hAnsiTheme="minorHAnsi" w:cstheme="minorHAnsi"/>
                <w:szCs w:val="24"/>
              </w:rPr>
              <w:lastRenderedPageBreak/>
              <w:t>medžiagas, priemones. Lengvai sugalvoja,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keičia, pertvarko savitas idėjas, siūlo kelis variantus.</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Džiaugiasi savitu veikimo procesu ir rezultatu.</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r w:rsidR="00DD2D2E" w:rsidRPr="00DD2D2E" w:rsidTr="00427BEE">
        <w:tc>
          <w:tcPr>
            <w:tcW w:w="85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701" w:type="dxa"/>
            <w:vMerge/>
          </w:tcPr>
          <w:p w:rsidR="00EF5D04" w:rsidRPr="00DD2D2E" w:rsidRDefault="00EF5D04" w:rsidP="00427BEE">
            <w:pPr>
              <w:autoSpaceDE w:val="0"/>
              <w:autoSpaceDN w:val="0"/>
              <w:adjustRightInd w:val="0"/>
              <w:rPr>
                <w:rFonts w:asciiTheme="minorHAnsi" w:hAnsiTheme="minorHAnsi" w:cstheme="minorHAnsi"/>
                <w:b/>
                <w:bCs/>
                <w:szCs w:val="24"/>
              </w:rPr>
            </w:pPr>
          </w:p>
        </w:tc>
        <w:tc>
          <w:tcPr>
            <w:tcW w:w="1276" w:type="dxa"/>
          </w:tcPr>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6 žingsnis</w:t>
            </w:r>
          </w:p>
        </w:tc>
        <w:tc>
          <w:tcPr>
            <w:tcW w:w="4536" w:type="dxa"/>
            <w:gridSpan w:val="2"/>
          </w:tcPr>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Nori atlikti ir suprasti vis daugiau naujų, nežinomų dalykų.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Kelia probleminius klausimus, diskutuoja, svarsto, įsivaizduoja, fantazuoja.</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Ieško atsakymų, naujų idėjų, netikėtų sprendimų, neįprastų medžiagų, priemonių,</w:t>
            </w:r>
          </w:p>
          <w:p w:rsidR="00EF5D04" w:rsidRPr="00DD2D2E" w:rsidRDefault="00EF5D04" w:rsidP="00427BEE">
            <w:pPr>
              <w:autoSpaceDE w:val="0"/>
              <w:autoSpaceDN w:val="0"/>
              <w:adjustRightInd w:val="0"/>
              <w:rPr>
                <w:rFonts w:asciiTheme="minorHAnsi" w:hAnsiTheme="minorHAnsi" w:cstheme="minorHAnsi"/>
                <w:szCs w:val="24"/>
              </w:rPr>
            </w:pPr>
            <w:r w:rsidRPr="00DD2D2E">
              <w:rPr>
                <w:rFonts w:asciiTheme="minorHAnsi" w:hAnsiTheme="minorHAnsi" w:cstheme="minorHAnsi"/>
                <w:szCs w:val="24"/>
              </w:rPr>
              <w:t>atlikimo variantų, lengvai, greitai keičia, pertvarko, pritaiko, siekia savito rezultato.</w:t>
            </w:r>
          </w:p>
          <w:p w:rsidR="00EF5D04" w:rsidRPr="00DD2D2E" w:rsidRDefault="00EF5D04" w:rsidP="00427BEE">
            <w:pPr>
              <w:autoSpaceDE w:val="0"/>
              <w:autoSpaceDN w:val="0"/>
              <w:adjustRightInd w:val="0"/>
              <w:rPr>
                <w:rFonts w:asciiTheme="minorHAnsi" w:hAnsiTheme="minorHAnsi" w:cstheme="minorHAnsi"/>
                <w:b/>
                <w:bCs/>
                <w:szCs w:val="24"/>
              </w:rPr>
            </w:pPr>
            <w:r w:rsidRPr="00DD2D2E">
              <w:rPr>
                <w:rFonts w:asciiTheme="minorHAnsi" w:hAnsiTheme="minorHAnsi" w:cstheme="minorHAnsi"/>
                <w:szCs w:val="24"/>
              </w:rPr>
              <w:t>Drąsiai, savitai eksperimentuoja, nebijo suklysti, daryti kitaip.</w:t>
            </w:r>
          </w:p>
        </w:tc>
        <w:tc>
          <w:tcPr>
            <w:tcW w:w="6457" w:type="dxa"/>
            <w:gridSpan w:val="2"/>
            <w:vMerge/>
          </w:tcPr>
          <w:p w:rsidR="00EF5D04" w:rsidRPr="00DD2D2E" w:rsidRDefault="00EF5D04" w:rsidP="00427BEE">
            <w:pPr>
              <w:autoSpaceDE w:val="0"/>
              <w:autoSpaceDN w:val="0"/>
              <w:adjustRightInd w:val="0"/>
              <w:rPr>
                <w:rFonts w:asciiTheme="minorHAnsi" w:hAnsiTheme="minorHAnsi" w:cstheme="minorHAnsi"/>
                <w:b/>
                <w:bCs/>
                <w:szCs w:val="24"/>
              </w:rPr>
            </w:pPr>
          </w:p>
        </w:tc>
      </w:tr>
    </w:tbl>
    <w:p w:rsidR="00EF5D04" w:rsidRPr="00DD2D2E" w:rsidRDefault="00EF5D04" w:rsidP="00EF5D04">
      <w:pPr>
        <w:autoSpaceDE w:val="0"/>
        <w:autoSpaceDN w:val="0"/>
        <w:adjustRightInd w:val="0"/>
        <w:rPr>
          <w:rFonts w:asciiTheme="minorHAnsi" w:hAnsiTheme="minorHAnsi" w:cstheme="minorHAnsi"/>
          <w:b/>
          <w:bCs/>
          <w:szCs w:val="24"/>
        </w:rPr>
      </w:pPr>
    </w:p>
    <w:p w:rsidR="00EF5D04" w:rsidRPr="00DD2D2E" w:rsidRDefault="00EF5D04" w:rsidP="00EF5D04">
      <w:pPr>
        <w:autoSpaceDE w:val="0"/>
        <w:autoSpaceDN w:val="0"/>
        <w:adjustRightInd w:val="0"/>
        <w:jc w:val="center"/>
        <w:rPr>
          <w:rFonts w:asciiTheme="minorHAnsi" w:hAnsiTheme="minorHAnsi" w:cstheme="minorHAnsi"/>
          <w:b/>
          <w:bCs/>
          <w:szCs w:val="24"/>
        </w:rPr>
      </w:pPr>
      <w:r w:rsidRPr="00DD2D2E">
        <w:rPr>
          <w:rFonts w:asciiTheme="minorHAnsi" w:hAnsiTheme="minorHAnsi" w:cstheme="minorHAnsi"/>
          <w:b/>
          <w:bCs/>
          <w:szCs w:val="24"/>
        </w:rPr>
        <w:t>_______________________________________________________________</w:t>
      </w:r>
    </w:p>
    <w:p w:rsidR="00564949" w:rsidRPr="00DD2D2E" w:rsidRDefault="00564949"/>
    <w:sectPr w:rsidR="00564949" w:rsidRPr="00DD2D2E" w:rsidSect="00E4282A">
      <w:pgSz w:w="16837" w:h="11905" w:orient="landscape"/>
      <w:pgMar w:top="1134" w:right="1133" w:bottom="284" w:left="1133" w:header="567" w:footer="567"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14" w:rsidRDefault="00477114">
      <w:r>
        <w:separator/>
      </w:r>
    </w:p>
  </w:endnote>
  <w:endnote w:type="continuationSeparator" w:id="0">
    <w:p w:rsidR="00477114" w:rsidRDefault="0047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lackCEBlack">
    <w:altName w:val="Dotum"/>
    <w:charset w:val="81"/>
    <w:family w:val="swiss"/>
    <w:pitch w:val="default"/>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GaramondCE-Regular">
    <w:altName w:val="MS Mincho"/>
    <w:panose1 w:val="00000000000000000000"/>
    <w:charset w:val="80"/>
    <w:family w:val="auto"/>
    <w:notTrueType/>
    <w:pitch w:val="default"/>
    <w:sig w:usb0="00000001" w:usb1="08070000" w:usb2="00000010" w:usb3="00000000" w:csb0="00020000" w:csb1="00000000"/>
  </w:font>
  <w:font w:name="BlissPro">
    <w:altName w:val="Times New Roman"/>
    <w:panose1 w:val="00000000000000000000"/>
    <w:charset w:val="BA"/>
    <w:family w:val="auto"/>
    <w:notTrueType/>
    <w:pitch w:val="default"/>
    <w:sig w:usb0="00000005" w:usb1="00000000" w:usb2="00000000" w:usb3="00000000" w:csb0="00000082"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14" w:rsidRDefault="00477114">
      <w:r>
        <w:separator/>
      </w:r>
    </w:p>
  </w:footnote>
  <w:footnote w:type="continuationSeparator" w:id="0">
    <w:p w:rsidR="00477114" w:rsidRDefault="00477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46" w:rsidRDefault="00BC2E46">
    <w:pPr>
      <w:pStyle w:val="Antrats"/>
      <w:jc w:val="center"/>
    </w:pPr>
  </w:p>
  <w:p w:rsidR="00BC2E46" w:rsidRDefault="00BC2E4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F56"/>
    <w:multiLevelType w:val="hybridMultilevel"/>
    <w:tmpl w:val="36A2311C"/>
    <w:lvl w:ilvl="0" w:tplc="9AEAA13E">
      <w:start w:val="1"/>
      <w:numFmt w:val="decimal"/>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1">
    <w:nsid w:val="0DC33172"/>
    <w:multiLevelType w:val="hybridMultilevel"/>
    <w:tmpl w:val="1A5C7E4E"/>
    <w:lvl w:ilvl="0" w:tplc="0409000B">
      <w:start w:val="1"/>
      <w:numFmt w:val="bullet"/>
      <w:lvlText w:val=""/>
      <w:lvlJc w:val="left"/>
      <w:pPr>
        <w:tabs>
          <w:tab w:val="num" w:pos="1365"/>
        </w:tabs>
        <w:ind w:left="1365" w:hanging="360"/>
      </w:pPr>
      <w:rPr>
        <w:rFonts w:ascii="Symbol" w:hAnsi="Symbol" w:hint="default"/>
      </w:rPr>
    </w:lvl>
    <w:lvl w:ilvl="1" w:tplc="04270019">
      <w:start w:val="1"/>
      <w:numFmt w:val="bullet"/>
      <w:lvlText w:val="o"/>
      <w:lvlJc w:val="left"/>
      <w:pPr>
        <w:tabs>
          <w:tab w:val="num" w:pos="2085"/>
        </w:tabs>
        <w:ind w:left="2085" w:hanging="360"/>
      </w:pPr>
      <w:rPr>
        <w:rFonts w:ascii="Courier New" w:hAnsi="Courier New" w:cs="Courier New" w:hint="default"/>
      </w:rPr>
    </w:lvl>
    <w:lvl w:ilvl="2" w:tplc="0427001B">
      <w:start w:val="1"/>
      <w:numFmt w:val="bullet"/>
      <w:lvlText w:val=""/>
      <w:lvlJc w:val="left"/>
      <w:pPr>
        <w:tabs>
          <w:tab w:val="num" w:pos="2805"/>
        </w:tabs>
        <w:ind w:left="2805" w:hanging="360"/>
      </w:pPr>
      <w:rPr>
        <w:rFonts w:ascii="Wingdings" w:hAnsi="Wingdings" w:hint="default"/>
      </w:rPr>
    </w:lvl>
    <w:lvl w:ilvl="3" w:tplc="0427000F">
      <w:start w:val="1"/>
      <w:numFmt w:val="bullet"/>
      <w:lvlText w:val=""/>
      <w:lvlJc w:val="left"/>
      <w:pPr>
        <w:tabs>
          <w:tab w:val="num" w:pos="3525"/>
        </w:tabs>
        <w:ind w:left="3525" w:hanging="360"/>
      </w:pPr>
      <w:rPr>
        <w:rFonts w:ascii="Symbol" w:hAnsi="Symbol" w:hint="default"/>
      </w:rPr>
    </w:lvl>
    <w:lvl w:ilvl="4" w:tplc="04270019">
      <w:start w:val="1"/>
      <w:numFmt w:val="bullet"/>
      <w:lvlText w:val="o"/>
      <w:lvlJc w:val="left"/>
      <w:pPr>
        <w:tabs>
          <w:tab w:val="num" w:pos="4245"/>
        </w:tabs>
        <w:ind w:left="4245" w:hanging="360"/>
      </w:pPr>
      <w:rPr>
        <w:rFonts w:ascii="Courier New" w:hAnsi="Courier New" w:cs="Courier New" w:hint="default"/>
      </w:rPr>
    </w:lvl>
    <w:lvl w:ilvl="5" w:tplc="0427001B">
      <w:start w:val="1"/>
      <w:numFmt w:val="bullet"/>
      <w:lvlText w:val=""/>
      <w:lvlJc w:val="left"/>
      <w:pPr>
        <w:tabs>
          <w:tab w:val="num" w:pos="4965"/>
        </w:tabs>
        <w:ind w:left="4965" w:hanging="360"/>
      </w:pPr>
      <w:rPr>
        <w:rFonts w:ascii="Wingdings" w:hAnsi="Wingdings" w:hint="default"/>
      </w:rPr>
    </w:lvl>
    <w:lvl w:ilvl="6" w:tplc="0427000F">
      <w:start w:val="1"/>
      <w:numFmt w:val="bullet"/>
      <w:lvlText w:val=""/>
      <w:lvlJc w:val="left"/>
      <w:pPr>
        <w:tabs>
          <w:tab w:val="num" w:pos="5685"/>
        </w:tabs>
        <w:ind w:left="5685" w:hanging="360"/>
      </w:pPr>
      <w:rPr>
        <w:rFonts w:ascii="Symbol" w:hAnsi="Symbol" w:hint="default"/>
      </w:rPr>
    </w:lvl>
    <w:lvl w:ilvl="7" w:tplc="04270019">
      <w:start w:val="1"/>
      <w:numFmt w:val="bullet"/>
      <w:lvlText w:val="o"/>
      <w:lvlJc w:val="left"/>
      <w:pPr>
        <w:tabs>
          <w:tab w:val="num" w:pos="6405"/>
        </w:tabs>
        <w:ind w:left="6405" w:hanging="360"/>
      </w:pPr>
      <w:rPr>
        <w:rFonts w:ascii="Courier New" w:hAnsi="Courier New" w:cs="Courier New" w:hint="default"/>
      </w:rPr>
    </w:lvl>
    <w:lvl w:ilvl="8" w:tplc="0427001B">
      <w:start w:val="1"/>
      <w:numFmt w:val="bullet"/>
      <w:lvlText w:val=""/>
      <w:lvlJc w:val="left"/>
      <w:pPr>
        <w:tabs>
          <w:tab w:val="num" w:pos="7125"/>
        </w:tabs>
        <w:ind w:left="7125" w:hanging="360"/>
      </w:pPr>
      <w:rPr>
        <w:rFonts w:ascii="Wingdings" w:hAnsi="Wingdings" w:hint="default"/>
      </w:rPr>
    </w:lvl>
  </w:abstractNum>
  <w:abstractNum w:abstractNumId="2">
    <w:nsid w:val="105E1A84"/>
    <w:multiLevelType w:val="hybridMultilevel"/>
    <w:tmpl w:val="E5708DC8"/>
    <w:lvl w:ilvl="0" w:tplc="0409000B">
      <w:start w:val="1"/>
      <w:numFmt w:val="bullet"/>
      <w:lvlText w:val=""/>
      <w:lvlJc w:val="left"/>
      <w:pPr>
        <w:tabs>
          <w:tab w:val="num" w:pos="1365"/>
        </w:tabs>
        <w:ind w:left="1365"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cs="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start w:val="1"/>
      <w:numFmt w:val="bullet"/>
      <w:lvlText w:val=""/>
      <w:lvlJc w:val="left"/>
      <w:pPr>
        <w:tabs>
          <w:tab w:val="num" w:pos="3525"/>
        </w:tabs>
        <w:ind w:left="3525" w:hanging="360"/>
      </w:pPr>
      <w:rPr>
        <w:rFonts w:ascii="Symbol" w:hAnsi="Symbol" w:hint="default"/>
      </w:rPr>
    </w:lvl>
    <w:lvl w:ilvl="4" w:tplc="04090003">
      <w:start w:val="1"/>
      <w:numFmt w:val="bullet"/>
      <w:lvlText w:val="o"/>
      <w:lvlJc w:val="left"/>
      <w:pPr>
        <w:tabs>
          <w:tab w:val="num" w:pos="4245"/>
        </w:tabs>
        <w:ind w:left="4245" w:hanging="360"/>
      </w:pPr>
      <w:rPr>
        <w:rFonts w:ascii="Courier New" w:hAnsi="Courier New" w:cs="Courier New" w:hint="default"/>
      </w:rPr>
    </w:lvl>
    <w:lvl w:ilvl="5" w:tplc="04090005">
      <w:start w:val="1"/>
      <w:numFmt w:val="bullet"/>
      <w:lvlText w:val=""/>
      <w:lvlJc w:val="left"/>
      <w:pPr>
        <w:tabs>
          <w:tab w:val="num" w:pos="4965"/>
        </w:tabs>
        <w:ind w:left="4965" w:hanging="360"/>
      </w:pPr>
      <w:rPr>
        <w:rFonts w:ascii="Wingdings" w:hAnsi="Wingdings" w:hint="default"/>
      </w:rPr>
    </w:lvl>
    <w:lvl w:ilvl="6" w:tplc="04090001">
      <w:start w:val="1"/>
      <w:numFmt w:val="bullet"/>
      <w:lvlText w:val=""/>
      <w:lvlJc w:val="left"/>
      <w:pPr>
        <w:tabs>
          <w:tab w:val="num" w:pos="5685"/>
        </w:tabs>
        <w:ind w:left="5685" w:hanging="360"/>
      </w:pPr>
      <w:rPr>
        <w:rFonts w:ascii="Symbol" w:hAnsi="Symbol" w:hint="default"/>
      </w:rPr>
    </w:lvl>
    <w:lvl w:ilvl="7" w:tplc="04090003">
      <w:start w:val="1"/>
      <w:numFmt w:val="bullet"/>
      <w:lvlText w:val="o"/>
      <w:lvlJc w:val="left"/>
      <w:pPr>
        <w:tabs>
          <w:tab w:val="num" w:pos="6405"/>
        </w:tabs>
        <w:ind w:left="6405" w:hanging="360"/>
      </w:pPr>
      <w:rPr>
        <w:rFonts w:ascii="Courier New" w:hAnsi="Courier New" w:cs="Courier New" w:hint="default"/>
      </w:rPr>
    </w:lvl>
    <w:lvl w:ilvl="8" w:tplc="04090005">
      <w:start w:val="1"/>
      <w:numFmt w:val="bullet"/>
      <w:lvlText w:val=""/>
      <w:lvlJc w:val="left"/>
      <w:pPr>
        <w:tabs>
          <w:tab w:val="num" w:pos="7125"/>
        </w:tabs>
        <w:ind w:left="7125" w:hanging="360"/>
      </w:pPr>
      <w:rPr>
        <w:rFonts w:ascii="Wingdings" w:hAnsi="Wingdings" w:hint="default"/>
      </w:rPr>
    </w:lvl>
  </w:abstractNum>
  <w:abstractNum w:abstractNumId="3">
    <w:nsid w:val="1523273E"/>
    <w:multiLevelType w:val="hybridMultilevel"/>
    <w:tmpl w:val="735629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5B97BCC"/>
    <w:multiLevelType w:val="hybridMultilevel"/>
    <w:tmpl w:val="36A2311C"/>
    <w:lvl w:ilvl="0" w:tplc="9AEAA13E">
      <w:start w:val="1"/>
      <w:numFmt w:val="decimal"/>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5">
    <w:nsid w:val="3DAF1A2E"/>
    <w:multiLevelType w:val="hybridMultilevel"/>
    <w:tmpl w:val="40C89B80"/>
    <w:lvl w:ilvl="0" w:tplc="04270001">
      <w:start w:val="1"/>
      <w:numFmt w:val="bullet"/>
      <w:lvlText w:val=""/>
      <w:lvlJc w:val="left"/>
      <w:pPr>
        <w:ind w:left="1440" w:hanging="360"/>
      </w:pPr>
      <w:rPr>
        <w:rFonts w:ascii="Symbol" w:hAnsi="Symbol" w:hint="default"/>
      </w:rPr>
    </w:lvl>
    <w:lvl w:ilvl="1" w:tplc="4ECC4920">
      <w:numFmt w:val="bullet"/>
      <w:lvlText w:val="•"/>
      <w:lvlJc w:val="left"/>
      <w:pPr>
        <w:ind w:left="2655" w:hanging="855"/>
      </w:pPr>
      <w:rPr>
        <w:rFonts w:ascii="Times New Roman" w:eastAsia="Times New Roman" w:hAnsi="Times New Roman" w:cs="Times New Roman"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41D24FAF"/>
    <w:multiLevelType w:val="hybridMultilevel"/>
    <w:tmpl w:val="5358CBF0"/>
    <w:lvl w:ilvl="0" w:tplc="04090001">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7">
    <w:nsid w:val="44BB7296"/>
    <w:multiLevelType w:val="hybridMultilevel"/>
    <w:tmpl w:val="33A6E166"/>
    <w:lvl w:ilvl="0" w:tplc="82D45D42">
      <w:start w:val="5"/>
      <w:numFmt w:val="bullet"/>
      <w:lvlText w:val=""/>
      <w:lvlJc w:val="left"/>
      <w:pPr>
        <w:ind w:left="927" w:hanging="360"/>
      </w:pPr>
      <w:rPr>
        <w:rFonts w:ascii="Symbol" w:eastAsiaTheme="minorHAnsi" w:hAnsi="Symbol" w:cstheme="minorBidi"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nsid w:val="4B0F4C27"/>
    <w:multiLevelType w:val="hybridMultilevel"/>
    <w:tmpl w:val="4F62D1EA"/>
    <w:lvl w:ilvl="0" w:tplc="E23CD21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9">
    <w:nsid w:val="4B8024DE"/>
    <w:multiLevelType w:val="hybridMultilevel"/>
    <w:tmpl w:val="20F822EC"/>
    <w:lvl w:ilvl="0" w:tplc="0409000B">
      <w:start w:val="1"/>
      <w:numFmt w:val="bullet"/>
      <w:lvlText w:val=""/>
      <w:lvlJc w:val="left"/>
      <w:pPr>
        <w:tabs>
          <w:tab w:val="num" w:pos="1365"/>
        </w:tabs>
        <w:ind w:left="1365" w:hanging="360"/>
      </w:pPr>
      <w:rPr>
        <w:rFonts w:ascii="Symbol" w:hAnsi="Symbol" w:hint="default"/>
      </w:rPr>
    </w:lvl>
    <w:lvl w:ilvl="1" w:tplc="04270019">
      <w:start w:val="1"/>
      <w:numFmt w:val="bullet"/>
      <w:lvlText w:val="o"/>
      <w:lvlJc w:val="left"/>
      <w:pPr>
        <w:tabs>
          <w:tab w:val="num" w:pos="2085"/>
        </w:tabs>
        <w:ind w:left="2085" w:hanging="360"/>
      </w:pPr>
      <w:rPr>
        <w:rFonts w:ascii="Courier New" w:hAnsi="Courier New" w:cs="Courier New" w:hint="default"/>
      </w:rPr>
    </w:lvl>
    <w:lvl w:ilvl="2" w:tplc="0427001B">
      <w:start w:val="1"/>
      <w:numFmt w:val="bullet"/>
      <w:lvlText w:val=""/>
      <w:lvlJc w:val="left"/>
      <w:pPr>
        <w:tabs>
          <w:tab w:val="num" w:pos="2805"/>
        </w:tabs>
        <w:ind w:left="2805" w:hanging="360"/>
      </w:pPr>
      <w:rPr>
        <w:rFonts w:ascii="Wingdings" w:hAnsi="Wingdings" w:hint="default"/>
      </w:rPr>
    </w:lvl>
    <w:lvl w:ilvl="3" w:tplc="0427000F">
      <w:start w:val="1"/>
      <w:numFmt w:val="bullet"/>
      <w:lvlText w:val=""/>
      <w:lvlJc w:val="left"/>
      <w:pPr>
        <w:tabs>
          <w:tab w:val="num" w:pos="3525"/>
        </w:tabs>
        <w:ind w:left="3525" w:hanging="360"/>
      </w:pPr>
      <w:rPr>
        <w:rFonts w:ascii="Symbol" w:hAnsi="Symbol" w:hint="default"/>
      </w:rPr>
    </w:lvl>
    <w:lvl w:ilvl="4" w:tplc="04270019">
      <w:start w:val="1"/>
      <w:numFmt w:val="bullet"/>
      <w:lvlText w:val="o"/>
      <w:lvlJc w:val="left"/>
      <w:pPr>
        <w:tabs>
          <w:tab w:val="num" w:pos="4245"/>
        </w:tabs>
        <w:ind w:left="4245" w:hanging="360"/>
      </w:pPr>
      <w:rPr>
        <w:rFonts w:ascii="Courier New" w:hAnsi="Courier New" w:cs="Courier New" w:hint="default"/>
      </w:rPr>
    </w:lvl>
    <w:lvl w:ilvl="5" w:tplc="0427001B">
      <w:start w:val="1"/>
      <w:numFmt w:val="bullet"/>
      <w:lvlText w:val=""/>
      <w:lvlJc w:val="left"/>
      <w:pPr>
        <w:tabs>
          <w:tab w:val="num" w:pos="4965"/>
        </w:tabs>
        <w:ind w:left="4965" w:hanging="360"/>
      </w:pPr>
      <w:rPr>
        <w:rFonts w:ascii="Wingdings" w:hAnsi="Wingdings" w:hint="default"/>
      </w:rPr>
    </w:lvl>
    <w:lvl w:ilvl="6" w:tplc="0427000F">
      <w:start w:val="1"/>
      <w:numFmt w:val="bullet"/>
      <w:lvlText w:val=""/>
      <w:lvlJc w:val="left"/>
      <w:pPr>
        <w:tabs>
          <w:tab w:val="num" w:pos="5685"/>
        </w:tabs>
        <w:ind w:left="5685" w:hanging="360"/>
      </w:pPr>
      <w:rPr>
        <w:rFonts w:ascii="Symbol" w:hAnsi="Symbol" w:hint="default"/>
      </w:rPr>
    </w:lvl>
    <w:lvl w:ilvl="7" w:tplc="04270019">
      <w:start w:val="1"/>
      <w:numFmt w:val="bullet"/>
      <w:lvlText w:val="o"/>
      <w:lvlJc w:val="left"/>
      <w:pPr>
        <w:tabs>
          <w:tab w:val="num" w:pos="6405"/>
        </w:tabs>
        <w:ind w:left="6405" w:hanging="360"/>
      </w:pPr>
      <w:rPr>
        <w:rFonts w:ascii="Courier New" w:hAnsi="Courier New" w:cs="Courier New" w:hint="default"/>
      </w:rPr>
    </w:lvl>
    <w:lvl w:ilvl="8" w:tplc="0427001B">
      <w:start w:val="1"/>
      <w:numFmt w:val="bullet"/>
      <w:lvlText w:val=""/>
      <w:lvlJc w:val="left"/>
      <w:pPr>
        <w:tabs>
          <w:tab w:val="num" w:pos="7125"/>
        </w:tabs>
        <w:ind w:left="7125" w:hanging="360"/>
      </w:pPr>
      <w:rPr>
        <w:rFonts w:ascii="Wingdings" w:hAnsi="Wingdings" w:hint="default"/>
      </w:rPr>
    </w:lvl>
  </w:abstractNum>
  <w:abstractNum w:abstractNumId="10">
    <w:nsid w:val="4FB1088E"/>
    <w:multiLevelType w:val="hybridMultilevel"/>
    <w:tmpl w:val="A3486B1A"/>
    <w:lvl w:ilvl="0" w:tplc="F58487EA">
      <w:start w:val="1"/>
      <w:numFmt w:val="decimal"/>
      <w:lvlText w:val="%1."/>
      <w:lvlJc w:val="left"/>
      <w:pPr>
        <w:ind w:left="2016" w:hanging="360"/>
      </w:pPr>
      <w:rPr>
        <w:rFonts w:hint="default"/>
      </w:r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11">
    <w:nsid w:val="51154C98"/>
    <w:multiLevelType w:val="hybridMultilevel"/>
    <w:tmpl w:val="68A063F8"/>
    <w:lvl w:ilvl="0" w:tplc="0409000B">
      <w:start w:val="1"/>
      <w:numFmt w:val="bullet"/>
      <w:lvlText w:val=""/>
      <w:lvlJc w:val="left"/>
      <w:pPr>
        <w:tabs>
          <w:tab w:val="num" w:pos="1365"/>
        </w:tabs>
        <w:ind w:left="1365"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cs="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start w:val="1"/>
      <w:numFmt w:val="bullet"/>
      <w:lvlText w:val=""/>
      <w:lvlJc w:val="left"/>
      <w:pPr>
        <w:tabs>
          <w:tab w:val="num" w:pos="3525"/>
        </w:tabs>
        <w:ind w:left="3525" w:hanging="360"/>
      </w:pPr>
      <w:rPr>
        <w:rFonts w:ascii="Symbol" w:hAnsi="Symbol" w:hint="default"/>
      </w:rPr>
    </w:lvl>
    <w:lvl w:ilvl="4" w:tplc="04090003">
      <w:start w:val="1"/>
      <w:numFmt w:val="bullet"/>
      <w:lvlText w:val="o"/>
      <w:lvlJc w:val="left"/>
      <w:pPr>
        <w:tabs>
          <w:tab w:val="num" w:pos="4245"/>
        </w:tabs>
        <w:ind w:left="4245" w:hanging="360"/>
      </w:pPr>
      <w:rPr>
        <w:rFonts w:ascii="Courier New" w:hAnsi="Courier New" w:cs="Courier New" w:hint="default"/>
      </w:rPr>
    </w:lvl>
    <w:lvl w:ilvl="5" w:tplc="04090005">
      <w:start w:val="1"/>
      <w:numFmt w:val="bullet"/>
      <w:lvlText w:val=""/>
      <w:lvlJc w:val="left"/>
      <w:pPr>
        <w:tabs>
          <w:tab w:val="num" w:pos="4965"/>
        </w:tabs>
        <w:ind w:left="4965" w:hanging="360"/>
      </w:pPr>
      <w:rPr>
        <w:rFonts w:ascii="Wingdings" w:hAnsi="Wingdings" w:hint="default"/>
      </w:rPr>
    </w:lvl>
    <w:lvl w:ilvl="6" w:tplc="04090001">
      <w:start w:val="1"/>
      <w:numFmt w:val="bullet"/>
      <w:lvlText w:val=""/>
      <w:lvlJc w:val="left"/>
      <w:pPr>
        <w:tabs>
          <w:tab w:val="num" w:pos="5685"/>
        </w:tabs>
        <w:ind w:left="5685" w:hanging="360"/>
      </w:pPr>
      <w:rPr>
        <w:rFonts w:ascii="Symbol" w:hAnsi="Symbol" w:hint="default"/>
      </w:rPr>
    </w:lvl>
    <w:lvl w:ilvl="7" w:tplc="04090003">
      <w:start w:val="1"/>
      <w:numFmt w:val="bullet"/>
      <w:lvlText w:val="o"/>
      <w:lvlJc w:val="left"/>
      <w:pPr>
        <w:tabs>
          <w:tab w:val="num" w:pos="6405"/>
        </w:tabs>
        <w:ind w:left="6405" w:hanging="360"/>
      </w:pPr>
      <w:rPr>
        <w:rFonts w:ascii="Courier New" w:hAnsi="Courier New" w:cs="Courier New" w:hint="default"/>
      </w:rPr>
    </w:lvl>
    <w:lvl w:ilvl="8" w:tplc="04090005">
      <w:start w:val="1"/>
      <w:numFmt w:val="bullet"/>
      <w:lvlText w:val=""/>
      <w:lvlJc w:val="left"/>
      <w:pPr>
        <w:tabs>
          <w:tab w:val="num" w:pos="7125"/>
        </w:tabs>
        <w:ind w:left="7125" w:hanging="360"/>
      </w:pPr>
      <w:rPr>
        <w:rFonts w:ascii="Wingdings" w:hAnsi="Wingdings" w:hint="default"/>
      </w:rPr>
    </w:lvl>
  </w:abstractNum>
  <w:abstractNum w:abstractNumId="12">
    <w:nsid w:val="60D10928"/>
    <w:multiLevelType w:val="hybridMultilevel"/>
    <w:tmpl w:val="8A90446E"/>
    <w:lvl w:ilvl="0" w:tplc="CF72D5AA">
      <w:numFmt w:val="bullet"/>
      <w:lvlText w:val="-"/>
      <w:lvlJc w:val="left"/>
      <w:pPr>
        <w:tabs>
          <w:tab w:val="num" w:pos="1080"/>
        </w:tabs>
        <w:ind w:left="1080" w:hanging="360"/>
      </w:pPr>
      <w:rPr>
        <w:rFonts w:ascii="Times New Roman" w:eastAsia="HelveticaBlackCEBlack"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3">
    <w:nsid w:val="61E732DA"/>
    <w:multiLevelType w:val="multilevel"/>
    <w:tmpl w:val="094E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D5345"/>
    <w:multiLevelType w:val="hybridMultilevel"/>
    <w:tmpl w:val="9EE2F1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71F618D"/>
    <w:multiLevelType w:val="hybridMultilevel"/>
    <w:tmpl w:val="4E58E0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F4878C7"/>
    <w:multiLevelType w:val="hybridMultilevel"/>
    <w:tmpl w:val="A308D3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0B47521"/>
    <w:multiLevelType w:val="multilevel"/>
    <w:tmpl w:val="96EC6ADE"/>
    <w:lvl w:ilvl="0">
      <w:start w:val="1"/>
      <w:numFmt w:val="decimal"/>
      <w:lvlText w:val="%1."/>
      <w:lvlJc w:val="left"/>
      <w:pPr>
        <w:tabs>
          <w:tab w:val="num" w:pos="645"/>
        </w:tabs>
        <w:ind w:left="645" w:hanging="360"/>
      </w:pPr>
    </w:lvl>
    <w:lvl w:ilvl="1">
      <w:start w:val="2"/>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7B0C5D1D"/>
    <w:multiLevelType w:val="hybridMultilevel"/>
    <w:tmpl w:val="3BBCF99E"/>
    <w:lvl w:ilvl="0" w:tplc="E04C42F0">
      <w:numFmt w:val="bullet"/>
      <w:lvlText w:val="-"/>
      <w:lvlJc w:val="left"/>
      <w:pPr>
        <w:ind w:left="1437" w:hanging="360"/>
      </w:pPr>
      <w:rPr>
        <w:rFonts w:ascii="Times New Roman" w:eastAsia="Times New Roman" w:hAnsi="Times New Roman" w:cs="Times New Roman" w:hint="default"/>
      </w:rPr>
    </w:lvl>
    <w:lvl w:ilvl="1" w:tplc="04270003" w:tentative="1">
      <w:start w:val="1"/>
      <w:numFmt w:val="bullet"/>
      <w:lvlText w:val="o"/>
      <w:lvlJc w:val="left"/>
      <w:pPr>
        <w:ind w:left="2157" w:hanging="360"/>
      </w:pPr>
      <w:rPr>
        <w:rFonts w:ascii="Courier New" w:hAnsi="Courier New" w:cs="Courier New" w:hint="default"/>
      </w:rPr>
    </w:lvl>
    <w:lvl w:ilvl="2" w:tplc="04270005" w:tentative="1">
      <w:start w:val="1"/>
      <w:numFmt w:val="bullet"/>
      <w:lvlText w:val=""/>
      <w:lvlJc w:val="left"/>
      <w:pPr>
        <w:ind w:left="2877" w:hanging="360"/>
      </w:pPr>
      <w:rPr>
        <w:rFonts w:ascii="Wingdings" w:hAnsi="Wingdings" w:hint="default"/>
      </w:rPr>
    </w:lvl>
    <w:lvl w:ilvl="3" w:tplc="04270001" w:tentative="1">
      <w:start w:val="1"/>
      <w:numFmt w:val="bullet"/>
      <w:lvlText w:val=""/>
      <w:lvlJc w:val="left"/>
      <w:pPr>
        <w:ind w:left="3597" w:hanging="360"/>
      </w:pPr>
      <w:rPr>
        <w:rFonts w:ascii="Symbol" w:hAnsi="Symbol" w:hint="default"/>
      </w:rPr>
    </w:lvl>
    <w:lvl w:ilvl="4" w:tplc="04270003" w:tentative="1">
      <w:start w:val="1"/>
      <w:numFmt w:val="bullet"/>
      <w:lvlText w:val="o"/>
      <w:lvlJc w:val="left"/>
      <w:pPr>
        <w:ind w:left="4317" w:hanging="360"/>
      </w:pPr>
      <w:rPr>
        <w:rFonts w:ascii="Courier New" w:hAnsi="Courier New" w:cs="Courier New" w:hint="default"/>
      </w:rPr>
    </w:lvl>
    <w:lvl w:ilvl="5" w:tplc="04270005" w:tentative="1">
      <w:start w:val="1"/>
      <w:numFmt w:val="bullet"/>
      <w:lvlText w:val=""/>
      <w:lvlJc w:val="left"/>
      <w:pPr>
        <w:ind w:left="5037" w:hanging="360"/>
      </w:pPr>
      <w:rPr>
        <w:rFonts w:ascii="Wingdings" w:hAnsi="Wingdings" w:hint="default"/>
      </w:rPr>
    </w:lvl>
    <w:lvl w:ilvl="6" w:tplc="04270001" w:tentative="1">
      <w:start w:val="1"/>
      <w:numFmt w:val="bullet"/>
      <w:lvlText w:val=""/>
      <w:lvlJc w:val="left"/>
      <w:pPr>
        <w:ind w:left="5757" w:hanging="360"/>
      </w:pPr>
      <w:rPr>
        <w:rFonts w:ascii="Symbol" w:hAnsi="Symbol" w:hint="default"/>
      </w:rPr>
    </w:lvl>
    <w:lvl w:ilvl="7" w:tplc="04270003" w:tentative="1">
      <w:start w:val="1"/>
      <w:numFmt w:val="bullet"/>
      <w:lvlText w:val="o"/>
      <w:lvlJc w:val="left"/>
      <w:pPr>
        <w:ind w:left="6477" w:hanging="360"/>
      </w:pPr>
      <w:rPr>
        <w:rFonts w:ascii="Courier New" w:hAnsi="Courier New" w:cs="Courier New" w:hint="default"/>
      </w:rPr>
    </w:lvl>
    <w:lvl w:ilvl="8" w:tplc="04270005" w:tentative="1">
      <w:start w:val="1"/>
      <w:numFmt w:val="bullet"/>
      <w:lvlText w:val=""/>
      <w:lvlJc w:val="left"/>
      <w:pPr>
        <w:ind w:left="7197" w:hanging="360"/>
      </w:pPr>
      <w:rPr>
        <w:rFonts w:ascii="Wingdings" w:hAnsi="Wingdings" w:hint="default"/>
      </w:rPr>
    </w:lvl>
  </w:abstractNum>
  <w:num w:numId="1">
    <w:abstractNumId w:val="8"/>
  </w:num>
  <w:num w:numId="2">
    <w:abstractNumId w:val="10"/>
  </w:num>
  <w:num w:numId="3">
    <w:abstractNumId w:val="18"/>
  </w:num>
  <w:num w:numId="4">
    <w:abstractNumId w:val="5"/>
  </w:num>
  <w:num w:numId="5">
    <w:abstractNumId w:val="16"/>
  </w:num>
  <w:num w:numId="6">
    <w:abstractNumId w:val="6"/>
  </w:num>
  <w:num w:numId="7">
    <w:abstractNumId w:val="13"/>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9"/>
  </w:num>
  <w:num w:numId="12">
    <w:abstractNumId w:val="1"/>
  </w:num>
  <w:num w:numId="13">
    <w:abstractNumId w:val="12"/>
  </w:num>
  <w:num w:numId="14">
    <w:abstractNumId w:val="3"/>
  </w:num>
  <w:num w:numId="15">
    <w:abstractNumId w:val="15"/>
  </w:num>
  <w:num w:numId="16">
    <w:abstractNumId w:val="7"/>
  </w:num>
  <w:num w:numId="17">
    <w:abstractNumId w:val="14"/>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32"/>
    <w:rsid w:val="00004C8C"/>
    <w:rsid w:val="000239F3"/>
    <w:rsid w:val="000274CE"/>
    <w:rsid w:val="000346FB"/>
    <w:rsid w:val="000766A8"/>
    <w:rsid w:val="000A274E"/>
    <w:rsid w:val="000A4699"/>
    <w:rsid w:val="000E0B93"/>
    <w:rsid w:val="00112A22"/>
    <w:rsid w:val="00140C1C"/>
    <w:rsid w:val="00145CA6"/>
    <w:rsid w:val="001858A2"/>
    <w:rsid w:val="001B6811"/>
    <w:rsid w:val="00206B85"/>
    <w:rsid w:val="00250382"/>
    <w:rsid w:val="00250A6F"/>
    <w:rsid w:val="002A6772"/>
    <w:rsid w:val="002D0183"/>
    <w:rsid w:val="00306C37"/>
    <w:rsid w:val="003311FC"/>
    <w:rsid w:val="00357CAB"/>
    <w:rsid w:val="00391D07"/>
    <w:rsid w:val="003929A1"/>
    <w:rsid w:val="003B7149"/>
    <w:rsid w:val="00451FDC"/>
    <w:rsid w:val="00466CC9"/>
    <w:rsid w:val="00477114"/>
    <w:rsid w:val="00483397"/>
    <w:rsid w:val="004A7C33"/>
    <w:rsid w:val="004F64EA"/>
    <w:rsid w:val="00540824"/>
    <w:rsid w:val="005426B1"/>
    <w:rsid w:val="005554FF"/>
    <w:rsid w:val="00564949"/>
    <w:rsid w:val="00573B1E"/>
    <w:rsid w:val="00586211"/>
    <w:rsid w:val="005B752E"/>
    <w:rsid w:val="005D2B1D"/>
    <w:rsid w:val="005E4614"/>
    <w:rsid w:val="005F7531"/>
    <w:rsid w:val="00603FAE"/>
    <w:rsid w:val="006066EA"/>
    <w:rsid w:val="00654615"/>
    <w:rsid w:val="00677036"/>
    <w:rsid w:val="006847DD"/>
    <w:rsid w:val="006B286A"/>
    <w:rsid w:val="006B7805"/>
    <w:rsid w:val="006C5DEA"/>
    <w:rsid w:val="006D3DC3"/>
    <w:rsid w:val="006F70FE"/>
    <w:rsid w:val="00731ED1"/>
    <w:rsid w:val="00772227"/>
    <w:rsid w:val="007877E5"/>
    <w:rsid w:val="007B1566"/>
    <w:rsid w:val="00821A93"/>
    <w:rsid w:val="00830ABD"/>
    <w:rsid w:val="00857C5A"/>
    <w:rsid w:val="008848B0"/>
    <w:rsid w:val="008B481A"/>
    <w:rsid w:val="00904A48"/>
    <w:rsid w:val="00921E0A"/>
    <w:rsid w:val="0092437F"/>
    <w:rsid w:val="00925F6E"/>
    <w:rsid w:val="00970746"/>
    <w:rsid w:val="00991392"/>
    <w:rsid w:val="009A2525"/>
    <w:rsid w:val="00A02943"/>
    <w:rsid w:val="00A62F21"/>
    <w:rsid w:val="00B032F7"/>
    <w:rsid w:val="00B11C65"/>
    <w:rsid w:val="00B3387D"/>
    <w:rsid w:val="00B43542"/>
    <w:rsid w:val="00B675FC"/>
    <w:rsid w:val="00B9502A"/>
    <w:rsid w:val="00B96599"/>
    <w:rsid w:val="00BC2E46"/>
    <w:rsid w:val="00BD5D32"/>
    <w:rsid w:val="00C202AA"/>
    <w:rsid w:val="00C55594"/>
    <w:rsid w:val="00C57F15"/>
    <w:rsid w:val="00C57FCD"/>
    <w:rsid w:val="00C9045C"/>
    <w:rsid w:val="00CA6902"/>
    <w:rsid w:val="00CB2C94"/>
    <w:rsid w:val="00CD6D2F"/>
    <w:rsid w:val="00CF1C86"/>
    <w:rsid w:val="00D0065B"/>
    <w:rsid w:val="00D77172"/>
    <w:rsid w:val="00D95C8A"/>
    <w:rsid w:val="00DA77EB"/>
    <w:rsid w:val="00DD2D2E"/>
    <w:rsid w:val="00DE0F9B"/>
    <w:rsid w:val="00DE450B"/>
    <w:rsid w:val="00DF0027"/>
    <w:rsid w:val="00E13EB2"/>
    <w:rsid w:val="00E1616B"/>
    <w:rsid w:val="00E23EE7"/>
    <w:rsid w:val="00E33999"/>
    <w:rsid w:val="00E4388E"/>
    <w:rsid w:val="00E54A00"/>
    <w:rsid w:val="00EA0FD5"/>
    <w:rsid w:val="00EB1B91"/>
    <w:rsid w:val="00EE42F9"/>
    <w:rsid w:val="00EF5D04"/>
    <w:rsid w:val="00F01BEA"/>
    <w:rsid w:val="00F343FD"/>
    <w:rsid w:val="00F34E95"/>
    <w:rsid w:val="00F829C4"/>
    <w:rsid w:val="00FB4E69"/>
    <w:rsid w:val="00FC0339"/>
    <w:rsid w:val="00FC63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2C94"/>
    <w:pPr>
      <w:tabs>
        <w:tab w:val="left" w:pos="851"/>
      </w:tabs>
      <w:spacing w:after="0" w:line="240" w:lineRule="auto"/>
      <w:jc w:val="both"/>
    </w:pPr>
    <w:rPr>
      <w:rFonts w:ascii="Times New Roman" w:hAnsi="Times New Roman"/>
      <w:sz w:val="24"/>
    </w:rPr>
  </w:style>
  <w:style w:type="paragraph" w:styleId="Antrat1">
    <w:name w:val="heading 1"/>
    <w:basedOn w:val="prastasis"/>
    <w:next w:val="prastasis"/>
    <w:link w:val="Antrat1Diagrama"/>
    <w:uiPriority w:val="9"/>
    <w:qFormat/>
    <w:rsid w:val="00B43542"/>
    <w:pPr>
      <w:keepNext/>
      <w:keepLines/>
      <w:spacing w:before="120" w:after="120"/>
      <w:jc w:val="center"/>
      <w:outlineLvl w:val="0"/>
    </w:pPr>
    <w:rPr>
      <w:rFonts w:eastAsiaTheme="majorEastAsia" w:cstheme="majorBidi"/>
      <w:b/>
      <w:bCs/>
      <w:szCs w:val="28"/>
    </w:rPr>
  </w:style>
  <w:style w:type="paragraph" w:styleId="Antrat2">
    <w:name w:val="heading 2"/>
    <w:basedOn w:val="prastasis"/>
    <w:next w:val="prastasis"/>
    <w:link w:val="Antrat2Diagrama"/>
    <w:uiPriority w:val="9"/>
    <w:unhideWhenUsed/>
    <w:qFormat/>
    <w:rsid w:val="00731ED1"/>
    <w:pPr>
      <w:keepNext/>
      <w:keepLines/>
      <w:spacing w:before="120" w:after="120"/>
      <w:ind w:firstLine="567"/>
      <w:outlineLvl w:val="1"/>
    </w:pPr>
    <w:rPr>
      <w:rFonts w:eastAsiaTheme="majorEastAsia" w:cstheme="majorBidi"/>
      <w:b/>
      <w:bCs/>
      <w:szCs w:val="26"/>
    </w:rPr>
  </w:style>
  <w:style w:type="paragraph" w:styleId="Antrat3">
    <w:name w:val="heading 3"/>
    <w:basedOn w:val="prastasis"/>
    <w:next w:val="prastasis"/>
    <w:link w:val="Antrat3Diagrama"/>
    <w:uiPriority w:val="9"/>
    <w:unhideWhenUsed/>
    <w:qFormat/>
    <w:rsid w:val="00B43542"/>
    <w:pPr>
      <w:keepNext/>
      <w:keepLines/>
      <w:spacing w:before="40" w:after="40"/>
      <w:outlineLvl w:val="2"/>
    </w:pPr>
    <w:rPr>
      <w:rFonts w:eastAsiaTheme="majorEastAsia" w:cstheme="majorBidi"/>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43542"/>
    <w:rPr>
      <w:rFonts w:ascii="Times New Roman" w:eastAsiaTheme="majorEastAsia" w:hAnsi="Times New Roman" w:cstheme="majorBidi"/>
      <w:b/>
      <w:bCs/>
      <w:sz w:val="24"/>
      <w:szCs w:val="28"/>
    </w:rPr>
  </w:style>
  <w:style w:type="character" w:customStyle="1" w:styleId="Antrat2Diagrama">
    <w:name w:val="Antraštė 2 Diagrama"/>
    <w:basedOn w:val="Numatytasispastraiposriftas"/>
    <w:link w:val="Antrat2"/>
    <w:uiPriority w:val="9"/>
    <w:rsid w:val="00731ED1"/>
    <w:rPr>
      <w:rFonts w:ascii="Times New Roman" w:eastAsiaTheme="majorEastAsia" w:hAnsi="Times New Roman" w:cstheme="majorBidi"/>
      <w:b/>
      <w:bCs/>
      <w:sz w:val="24"/>
      <w:szCs w:val="26"/>
    </w:rPr>
  </w:style>
  <w:style w:type="paragraph" w:styleId="Sraopastraipa">
    <w:name w:val="List Paragraph"/>
    <w:basedOn w:val="prastasis"/>
    <w:uiPriority w:val="34"/>
    <w:qFormat/>
    <w:rsid w:val="00BD5D32"/>
    <w:pPr>
      <w:ind w:left="720"/>
      <w:contextualSpacing/>
    </w:pPr>
  </w:style>
  <w:style w:type="character" w:styleId="Hipersaitas">
    <w:name w:val="Hyperlink"/>
    <w:basedOn w:val="Numatytasispastraiposriftas"/>
    <w:uiPriority w:val="99"/>
    <w:unhideWhenUsed/>
    <w:rsid w:val="00BD5D32"/>
    <w:rPr>
      <w:color w:val="0000FF"/>
      <w:u w:val="single"/>
    </w:rPr>
  </w:style>
  <w:style w:type="paragraph" w:customStyle="1" w:styleId="Pagrindinistekstas1">
    <w:name w:val="Pagrindinis tekstas1"/>
    <w:rsid w:val="00BD5D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rastasistinklapis">
    <w:name w:val="Normal (Web)"/>
    <w:basedOn w:val="prastasis"/>
    <w:uiPriority w:val="99"/>
    <w:unhideWhenUsed/>
    <w:rsid w:val="00BD5D32"/>
    <w:pPr>
      <w:spacing w:before="100" w:beforeAutospacing="1" w:after="100" w:afterAutospacing="1"/>
    </w:pPr>
    <w:rPr>
      <w:rFonts w:eastAsia="Times New Roman" w:cs="Times New Roman"/>
      <w:szCs w:val="24"/>
      <w:lang w:eastAsia="lt-LT"/>
    </w:rPr>
  </w:style>
  <w:style w:type="character" w:styleId="Emfaz">
    <w:name w:val="Emphasis"/>
    <w:uiPriority w:val="20"/>
    <w:qFormat/>
    <w:rsid w:val="00BD5D32"/>
    <w:rPr>
      <w:i/>
      <w:iCs/>
    </w:rPr>
  </w:style>
  <w:style w:type="paragraph" w:styleId="Debesliotekstas">
    <w:name w:val="Balloon Text"/>
    <w:basedOn w:val="prastasis"/>
    <w:link w:val="DebesliotekstasDiagrama"/>
    <w:uiPriority w:val="99"/>
    <w:semiHidden/>
    <w:unhideWhenUsed/>
    <w:rsid w:val="00BD5D3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5D32"/>
    <w:rPr>
      <w:rFonts w:ascii="Tahoma" w:hAnsi="Tahoma" w:cs="Tahoma"/>
      <w:sz w:val="16"/>
      <w:szCs w:val="16"/>
    </w:rPr>
  </w:style>
  <w:style w:type="paragraph" w:customStyle="1" w:styleId="Default">
    <w:name w:val="Default"/>
    <w:rsid w:val="00BD5D32"/>
    <w:pPr>
      <w:autoSpaceDE w:val="0"/>
      <w:autoSpaceDN w:val="0"/>
      <w:adjustRightInd w:val="0"/>
      <w:spacing w:after="0" w:line="240" w:lineRule="auto"/>
    </w:pPr>
    <w:rPr>
      <w:rFonts w:ascii="Times New Roman" w:hAnsi="Times New Roman" w:cs="Times New Roman"/>
      <w:color w:val="000000"/>
      <w:sz w:val="24"/>
      <w:szCs w:val="24"/>
    </w:rPr>
  </w:style>
  <w:style w:type="paragraph" w:styleId="Pavadinimas">
    <w:name w:val="Title"/>
    <w:basedOn w:val="prastasis"/>
    <w:link w:val="PavadinimasDiagrama"/>
    <w:qFormat/>
    <w:rsid w:val="00BD5D32"/>
    <w:pPr>
      <w:jc w:val="center"/>
    </w:pPr>
    <w:rPr>
      <w:rFonts w:eastAsia="Times New Roman" w:cs="Times New Roman"/>
      <w:color w:val="000000"/>
      <w:sz w:val="28"/>
      <w:szCs w:val="20"/>
      <w:lang w:eastAsia="lt-LT"/>
    </w:rPr>
  </w:style>
  <w:style w:type="character" w:customStyle="1" w:styleId="PavadinimasDiagrama">
    <w:name w:val="Pavadinimas Diagrama"/>
    <w:basedOn w:val="Numatytasispastraiposriftas"/>
    <w:link w:val="Pavadinimas"/>
    <w:rsid w:val="00BD5D32"/>
    <w:rPr>
      <w:rFonts w:ascii="Times New Roman" w:eastAsia="Times New Roman" w:hAnsi="Times New Roman" w:cs="Times New Roman"/>
      <w:color w:val="000000"/>
      <w:sz w:val="28"/>
      <w:szCs w:val="20"/>
      <w:lang w:eastAsia="lt-LT"/>
    </w:rPr>
  </w:style>
  <w:style w:type="paragraph" w:customStyle="1" w:styleId="Pagrindinistekstas2">
    <w:name w:val="Pagrindinis tekstas2"/>
    <w:rsid w:val="00BD5D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3">
    <w:name w:val="Body Text Indent 3"/>
    <w:basedOn w:val="prastasis"/>
    <w:link w:val="Pagrindiniotekstotrauka3Diagrama"/>
    <w:rsid w:val="00BD5D32"/>
    <w:pPr>
      <w:spacing w:after="120"/>
      <w:ind w:left="283"/>
    </w:pPr>
    <w:rPr>
      <w:rFonts w:eastAsia="Times New Roman" w:cs="Times New Roman"/>
      <w:sz w:val="16"/>
      <w:szCs w:val="16"/>
      <w:lang w:val="en-US"/>
    </w:rPr>
  </w:style>
  <w:style w:type="character" w:customStyle="1" w:styleId="Pagrindiniotekstotrauka3Diagrama">
    <w:name w:val="Pagrindinio teksto įtrauka 3 Diagrama"/>
    <w:basedOn w:val="Numatytasispastraiposriftas"/>
    <w:link w:val="Pagrindiniotekstotrauka3"/>
    <w:rsid w:val="00BD5D32"/>
    <w:rPr>
      <w:rFonts w:ascii="Times New Roman" w:eastAsia="Times New Roman" w:hAnsi="Times New Roman" w:cs="Times New Roman"/>
      <w:sz w:val="16"/>
      <w:szCs w:val="16"/>
      <w:lang w:val="en-US"/>
    </w:rPr>
  </w:style>
  <w:style w:type="character" w:customStyle="1" w:styleId="datametai">
    <w:name w:val="datametai"/>
    <w:basedOn w:val="Numatytasispastraiposriftas"/>
    <w:rsid w:val="00BD5D32"/>
  </w:style>
  <w:style w:type="character" w:customStyle="1" w:styleId="datamnuo">
    <w:name w:val="datamnuo"/>
    <w:basedOn w:val="Numatytasispastraiposriftas"/>
    <w:rsid w:val="00BD5D32"/>
  </w:style>
  <w:style w:type="character" w:customStyle="1" w:styleId="datadiena">
    <w:name w:val="datadiena"/>
    <w:basedOn w:val="Numatytasispastraiposriftas"/>
    <w:rsid w:val="00BD5D32"/>
  </w:style>
  <w:style w:type="character" w:customStyle="1" w:styleId="statymonr">
    <w:name w:val="statymonr"/>
    <w:basedOn w:val="Numatytasispastraiposriftas"/>
    <w:rsid w:val="00BD5D32"/>
  </w:style>
  <w:style w:type="character" w:customStyle="1" w:styleId="st">
    <w:name w:val="st"/>
    <w:rsid w:val="00BD5D32"/>
  </w:style>
  <w:style w:type="paragraph" w:styleId="Porat">
    <w:name w:val="footer"/>
    <w:basedOn w:val="prastasis"/>
    <w:link w:val="PoratDiagrama"/>
    <w:rsid w:val="00BD5D32"/>
    <w:pPr>
      <w:tabs>
        <w:tab w:val="center" w:pos="4819"/>
        <w:tab w:val="right" w:pos="9638"/>
      </w:tabs>
    </w:pPr>
    <w:rPr>
      <w:rFonts w:eastAsia="Times New Roman" w:cs="Times New Roman"/>
      <w:szCs w:val="24"/>
    </w:rPr>
  </w:style>
  <w:style w:type="character" w:customStyle="1" w:styleId="PoratDiagrama">
    <w:name w:val="Poraštė Diagrama"/>
    <w:basedOn w:val="Numatytasispastraiposriftas"/>
    <w:link w:val="Porat"/>
    <w:rsid w:val="00BD5D32"/>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BD5D32"/>
    <w:pPr>
      <w:spacing w:after="120"/>
    </w:pPr>
  </w:style>
  <w:style w:type="character" w:customStyle="1" w:styleId="PagrindinistekstasDiagrama">
    <w:name w:val="Pagrindinis tekstas Diagrama"/>
    <w:basedOn w:val="Numatytasispastraiposriftas"/>
    <w:link w:val="Pagrindinistekstas"/>
    <w:uiPriority w:val="99"/>
    <w:semiHidden/>
    <w:rsid w:val="00BD5D32"/>
    <w:rPr>
      <w:rFonts w:ascii="Times New Roman" w:hAnsi="Times New Roman"/>
      <w:sz w:val="24"/>
    </w:rPr>
  </w:style>
  <w:style w:type="paragraph" w:styleId="Pagrindiniotekstotrauka">
    <w:name w:val="Body Text Indent"/>
    <w:basedOn w:val="prastasis"/>
    <w:link w:val="PagrindiniotekstotraukaDiagrama"/>
    <w:uiPriority w:val="99"/>
    <w:unhideWhenUsed/>
    <w:rsid w:val="00BD5D3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BD5D32"/>
    <w:rPr>
      <w:rFonts w:ascii="Times New Roman" w:hAnsi="Times New Roman"/>
      <w:sz w:val="24"/>
    </w:rPr>
  </w:style>
  <w:style w:type="character" w:styleId="Grietas">
    <w:name w:val="Strong"/>
    <w:basedOn w:val="Numatytasispastraiposriftas"/>
    <w:qFormat/>
    <w:rsid w:val="00BD5D32"/>
    <w:rPr>
      <w:b/>
      <w:bCs/>
    </w:rPr>
  </w:style>
  <w:style w:type="paragraph" w:customStyle="1" w:styleId="Numatytasis">
    <w:name w:val="Numatytasis"/>
    <w:rsid w:val="00BD5D32"/>
    <w:pPr>
      <w:suppressAutoHyphens/>
    </w:pPr>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BD5D32"/>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BD5D32"/>
    <w:rPr>
      <w:rFonts w:ascii="Times New Roman" w:hAnsi="Times New Roman"/>
      <w:sz w:val="16"/>
      <w:szCs w:val="16"/>
    </w:rPr>
  </w:style>
  <w:style w:type="table" w:styleId="Lentelstinklelis">
    <w:name w:val="Table Grid"/>
    <w:basedOn w:val="prastojilentel"/>
    <w:uiPriority w:val="59"/>
    <w:rsid w:val="00BD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semiHidden/>
    <w:unhideWhenUsed/>
    <w:rsid w:val="00BD5D32"/>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BD5D32"/>
    <w:rPr>
      <w:rFonts w:ascii="Times New Roman" w:hAnsi="Times New Roman"/>
      <w:sz w:val="24"/>
    </w:rPr>
  </w:style>
  <w:style w:type="paragraph" w:styleId="HTMLiankstoformatuotas">
    <w:name w:val="HTML Preformatted"/>
    <w:basedOn w:val="prastasis"/>
    <w:link w:val="HTMLiankstoformatuotasDiagrama"/>
    <w:rsid w:val="00BD5D32"/>
    <w:pPr>
      <w:tabs>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BD5D32"/>
    <w:rPr>
      <w:rFonts w:ascii="Courier New" w:eastAsia="Times New Roman" w:hAnsi="Courier New" w:cs="Courier New"/>
      <w:sz w:val="20"/>
      <w:szCs w:val="20"/>
      <w:lang w:val="en-US"/>
    </w:rPr>
  </w:style>
  <w:style w:type="paragraph" w:styleId="Antrats">
    <w:name w:val="header"/>
    <w:basedOn w:val="prastasis"/>
    <w:link w:val="AntratsDiagrama"/>
    <w:uiPriority w:val="99"/>
    <w:unhideWhenUsed/>
    <w:rsid w:val="00BD5D32"/>
    <w:pPr>
      <w:tabs>
        <w:tab w:val="clear" w:pos="851"/>
        <w:tab w:val="center" w:pos="4819"/>
        <w:tab w:val="right" w:pos="9638"/>
      </w:tabs>
    </w:pPr>
  </w:style>
  <w:style w:type="character" w:customStyle="1" w:styleId="AntratsDiagrama">
    <w:name w:val="Antraštės Diagrama"/>
    <w:basedOn w:val="Numatytasispastraiposriftas"/>
    <w:link w:val="Antrats"/>
    <w:uiPriority w:val="99"/>
    <w:rsid w:val="00BD5D32"/>
    <w:rPr>
      <w:rFonts w:ascii="Times New Roman" w:hAnsi="Times New Roman"/>
      <w:sz w:val="24"/>
    </w:rPr>
  </w:style>
  <w:style w:type="paragraph" w:customStyle="1" w:styleId="Pagrindinistekstas30">
    <w:name w:val="Pagrindinis tekstas3"/>
    <w:rsid w:val="00BD5D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urinioantrat">
    <w:name w:val="TOC Heading"/>
    <w:basedOn w:val="Antrat1"/>
    <w:next w:val="prastasis"/>
    <w:uiPriority w:val="39"/>
    <w:unhideWhenUsed/>
    <w:qFormat/>
    <w:rsid w:val="002D0183"/>
    <w:pPr>
      <w:tabs>
        <w:tab w:val="clear" w:pos="851"/>
      </w:tabs>
      <w:spacing w:before="240" w:after="0"/>
      <w:outlineLvl w:val="9"/>
    </w:pPr>
    <w:rPr>
      <w:rFonts w:asciiTheme="majorHAnsi" w:hAnsiTheme="majorHAnsi"/>
      <w:b w:val="0"/>
      <w:bCs w:val="0"/>
      <w:color w:val="365F91" w:themeColor="accent1" w:themeShade="BF"/>
      <w:sz w:val="32"/>
      <w:szCs w:val="32"/>
      <w:lang w:eastAsia="lt-LT"/>
    </w:rPr>
  </w:style>
  <w:style w:type="paragraph" w:styleId="Turinys1">
    <w:name w:val="toc 1"/>
    <w:basedOn w:val="prastasis"/>
    <w:next w:val="prastasis"/>
    <w:autoRedefine/>
    <w:uiPriority w:val="39"/>
    <w:unhideWhenUsed/>
    <w:rsid w:val="002D0183"/>
    <w:pPr>
      <w:tabs>
        <w:tab w:val="clear" w:pos="851"/>
      </w:tabs>
      <w:spacing w:after="100"/>
    </w:pPr>
  </w:style>
  <w:style w:type="paragraph" w:styleId="Turinys2">
    <w:name w:val="toc 2"/>
    <w:basedOn w:val="prastasis"/>
    <w:next w:val="prastasis"/>
    <w:autoRedefine/>
    <w:uiPriority w:val="39"/>
    <w:unhideWhenUsed/>
    <w:rsid w:val="002D0183"/>
    <w:pPr>
      <w:tabs>
        <w:tab w:val="clear" w:pos="851"/>
      </w:tabs>
      <w:spacing w:after="100"/>
      <w:ind w:left="240"/>
    </w:pPr>
  </w:style>
  <w:style w:type="character" w:customStyle="1" w:styleId="Antrat3Diagrama">
    <w:name w:val="Antraštė 3 Diagrama"/>
    <w:basedOn w:val="Numatytasispastraiposriftas"/>
    <w:link w:val="Antrat3"/>
    <w:uiPriority w:val="9"/>
    <w:rsid w:val="00B43542"/>
    <w:rPr>
      <w:rFonts w:ascii="Times New Roman" w:eastAsiaTheme="majorEastAsia" w:hAnsi="Times New Roman" w:cstheme="majorBidi"/>
      <w:sz w:val="24"/>
      <w:szCs w:val="24"/>
    </w:rPr>
  </w:style>
  <w:style w:type="paragraph" w:styleId="Turinys3">
    <w:name w:val="toc 3"/>
    <w:basedOn w:val="prastasis"/>
    <w:next w:val="prastasis"/>
    <w:autoRedefine/>
    <w:uiPriority w:val="39"/>
    <w:unhideWhenUsed/>
    <w:rsid w:val="0092437F"/>
    <w:pPr>
      <w:tabs>
        <w:tab w:val="clear" w:pos="851"/>
      </w:tabs>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2C94"/>
    <w:pPr>
      <w:tabs>
        <w:tab w:val="left" w:pos="851"/>
      </w:tabs>
      <w:spacing w:after="0" w:line="240" w:lineRule="auto"/>
      <w:jc w:val="both"/>
    </w:pPr>
    <w:rPr>
      <w:rFonts w:ascii="Times New Roman" w:hAnsi="Times New Roman"/>
      <w:sz w:val="24"/>
    </w:rPr>
  </w:style>
  <w:style w:type="paragraph" w:styleId="Antrat1">
    <w:name w:val="heading 1"/>
    <w:basedOn w:val="prastasis"/>
    <w:next w:val="prastasis"/>
    <w:link w:val="Antrat1Diagrama"/>
    <w:uiPriority w:val="9"/>
    <w:qFormat/>
    <w:rsid w:val="00B43542"/>
    <w:pPr>
      <w:keepNext/>
      <w:keepLines/>
      <w:spacing w:before="120" w:after="120"/>
      <w:jc w:val="center"/>
      <w:outlineLvl w:val="0"/>
    </w:pPr>
    <w:rPr>
      <w:rFonts w:eastAsiaTheme="majorEastAsia" w:cstheme="majorBidi"/>
      <w:b/>
      <w:bCs/>
      <w:szCs w:val="28"/>
    </w:rPr>
  </w:style>
  <w:style w:type="paragraph" w:styleId="Antrat2">
    <w:name w:val="heading 2"/>
    <w:basedOn w:val="prastasis"/>
    <w:next w:val="prastasis"/>
    <w:link w:val="Antrat2Diagrama"/>
    <w:uiPriority w:val="9"/>
    <w:unhideWhenUsed/>
    <w:qFormat/>
    <w:rsid w:val="00731ED1"/>
    <w:pPr>
      <w:keepNext/>
      <w:keepLines/>
      <w:spacing w:before="120" w:after="120"/>
      <w:ind w:firstLine="567"/>
      <w:outlineLvl w:val="1"/>
    </w:pPr>
    <w:rPr>
      <w:rFonts w:eastAsiaTheme="majorEastAsia" w:cstheme="majorBidi"/>
      <w:b/>
      <w:bCs/>
      <w:szCs w:val="26"/>
    </w:rPr>
  </w:style>
  <w:style w:type="paragraph" w:styleId="Antrat3">
    <w:name w:val="heading 3"/>
    <w:basedOn w:val="prastasis"/>
    <w:next w:val="prastasis"/>
    <w:link w:val="Antrat3Diagrama"/>
    <w:uiPriority w:val="9"/>
    <w:unhideWhenUsed/>
    <w:qFormat/>
    <w:rsid w:val="00B43542"/>
    <w:pPr>
      <w:keepNext/>
      <w:keepLines/>
      <w:spacing w:before="40" w:after="40"/>
      <w:outlineLvl w:val="2"/>
    </w:pPr>
    <w:rPr>
      <w:rFonts w:eastAsiaTheme="majorEastAsia" w:cstheme="majorBidi"/>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43542"/>
    <w:rPr>
      <w:rFonts w:ascii="Times New Roman" w:eastAsiaTheme="majorEastAsia" w:hAnsi="Times New Roman" w:cstheme="majorBidi"/>
      <w:b/>
      <w:bCs/>
      <w:sz w:val="24"/>
      <w:szCs w:val="28"/>
    </w:rPr>
  </w:style>
  <w:style w:type="character" w:customStyle="1" w:styleId="Antrat2Diagrama">
    <w:name w:val="Antraštė 2 Diagrama"/>
    <w:basedOn w:val="Numatytasispastraiposriftas"/>
    <w:link w:val="Antrat2"/>
    <w:uiPriority w:val="9"/>
    <w:rsid w:val="00731ED1"/>
    <w:rPr>
      <w:rFonts w:ascii="Times New Roman" w:eastAsiaTheme="majorEastAsia" w:hAnsi="Times New Roman" w:cstheme="majorBidi"/>
      <w:b/>
      <w:bCs/>
      <w:sz w:val="24"/>
      <w:szCs w:val="26"/>
    </w:rPr>
  </w:style>
  <w:style w:type="paragraph" w:styleId="Sraopastraipa">
    <w:name w:val="List Paragraph"/>
    <w:basedOn w:val="prastasis"/>
    <w:uiPriority w:val="34"/>
    <w:qFormat/>
    <w:rsid w:val="00BD5D32"/>
    <w:pPr>
      <w:ind w:left="720"/>
      <w:contextualSpacing/>
    </w:pPr>
  </w:style>
  <w:style w:type="character" w:styleId="Hipersaitas">
    <w:name w:val="Hyperlink"/>
    <w:basedOn w:val="Numatytasispastraiposriftas"/>
    <w:uiPriority w:val="99"/>
    <w:unhideWhenUsed/>
    <w:rsid w:val="00BD5D32"/>
    <w:rPr>
      <w:color w:val="0000FF"/>
      <w:u w:val="single"/>
    </w:rPr>
  </w:style>
  <w:style w:type="paragraph" w:customStyle="1" w:styleId="Pagrindinistekstas1">
    <w:name w:val="Pagrindinis tekstas1"/>
    <w:rsid w:val="00BD5D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rastasistinklapis">
    <w:name w:val="Normal (Web)"/>
    <w:basedOn w:val="prastasis"/>
    <w:uiPriority w:val="99"/>
    <w:unhideWhenUsed/>
    <w:rsid w:val="00BD5D32"/>
    <w:pPr>
      <w:spacing w:before="100" w:beforeAutospacing="1" w:after="100" w:afterAutospacing="1"/>
    </w:pPr>
    <w:rPr>
      <w:rFonts w:eastAsia="Times New Roman" w:cs="Times New Roman"/>
      <w:szCs w:val="24"/>
      <w:lang w:eastAsia="lt-LT"/>
    </w:rPr>
  </w:style>
  <w:style w:type="character" w:styleId="Emfaz">
    <w:name w:val="Emphasis"/>
    <w:uiPriority w:val="20"/>
    <w:qFormat/>
    <w:rsid w:val="00BD5D32"/>
    <w:rPr>
      <w:i/>
      <w:iCs/>
    </w:rPr>
  </w:style>
  <w:style w:type="paragraph" w:styleId="Debesliotekstas">
    <w:name w:val="Balloon Text"/>
    <w:basedOn w:val="prastasis"/>
    <w:link w:val="DebesliotekstasDiagrama"/>
    <w:uiPriority w:val="99"/>
    <w:semiHidden/>
    <w:unhideWhenUsed/>
    <w:rsid w:val="00BD5D3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5D32"/>
    <w:rPr>
      <w:rFonts w:ascii="Tahoma" w:hAnsi="Tahoma" w:cs="Tahoma"/>
      <w:sz w:val="16"/>
      <w:szCs w:val="16"/>
    </w:rPr>
  </w:style>
  <w:style w:type="paragraph" w:customStyle="1" w:styleId="Default">
    <w:name w:val="Default"/>
    <w:rsid w:val="00BD5D32"/>
    <w:pPr>
      <w:autoSpaceDE w:val="0"/>
      <w:autoSpaceDN w:val="0"/>
      <w:adjustRightInd w:val="0"/>
      <w:spacing w:after="0" w:line="240" w:lineRule="auto"/>
    </w:pPr>
    <w:rPr>
      <w:rFonts w:ascii="Times New Roman" w:hAnsi="Times New Roman" w:cs="Times New Roman"/>
      <w:color w:val="000000"/>
      <w:sz w:val="24"/>
      <w:szCs w:val="24"/>
    </w:rPr>
  </w:style>
  <w:style w:type="paragraph" w:styleId="Pavadinimas">
    <w:name w:val="Title"/>
    <w:basedOn w:val="prastasis"/>
    <w:link w:val="PavadinimasDiagrama"/>
    <w:qFormat/>
    <w:rsid w:val="00BD5D32"/>
    <w:pPr>
      <w:jc w:val="center"/>
    </w:pPr>
    <w:rPr>
      <w:rFonts w:eastAsia="Times New Roman" w:cs="Times New Roman"/>
      <w:color w:val="000000"/>
      <w:sz w:val="28"/>
      <w:szCs w:val="20"/>
      <w:lang w:eastAsia="lt-LT"/>
    </w:rPr>
  </w:style>
  <w:style w:type="character" w:customStyle="1" w:styleId="PavadinimasDiagrama">
    <w:name w:val="Pavadinimas Diagrama"/>
    <w:basedOn w:val="Numatytasispastraiposriftas"/>
    <w:link w:val="Pavadinimas"/>
    <w:rsid w:val="00BD5D32"/>
    <w:rPr>
      <w:rFonts w:ascii="Times New Roman" w:eastAsia="Times New Roman" w:hAnsi="Times New Roman" w:cs="Times New Roman"/>
      <w:color w:val="000000"/>
      <w:sz w:val="28"/>
      <w:szCs w:val="20"/>
      <w:lang w:eastAsia="lt-LT"/>
    </w:rPr>
  </w:style>
  <w:style w:type="paragraph" w:customStyle="1" w:styleId="Pagrindinistekstas2">
    <w:name w:val="Pagrindinis tekstas2"/>
    <w:rsid w:val="00BD5D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3">
    <w:name w:val="Body Text Indent 3"/>
    <w:basedOn w:val="prastasis"/>
    <w:link w:val="Pagrindiniotekstotrauka3Diagrama"/>
    <w:rsid w:val="00BD5D32"/>
    <w:pPr>
      <w:spacing w:after="120"/>
      <w:ind w:left="283"/>
    </w:pPr>
    <w:rPr>
      <w:rFonts w:eastAsia="Times New Roman" w:cs="Times New Roman"/>
      <w:sz w:val="16"/>
      <w:szCs w:val="16"/>
      <w:lang w:val="en-US"/>
    </w:rPr>
  </w:style>
  <w:style w:type="character" w:customStyle="1" w:styleId="Pagrindiniotekstotrauka3Diagrama">
    <w:name w:val="Pagrindinio teksto įtrauka 3 Diagrama"/>
    <w:basedOn w:val="Numatytasispastraiposriftas"/>
    <w:link w:val="Pagrindiniotekstotrauka3"/>
    <w:rsid w:val="00BD5D32"/>
    <w:rPr>
      <w:rFonts w:ascii="Times New Roman" w:eastAsia="Times New Roman" w:hAnsi="Times New Roman" w:cs="Times New Roman"/>
      <w:sz w:val="16"/>
      <w:szCs w:val="16"/>
      <w:lang w:val="en-US"/>
    </w:rPr>
  </w:style>
  <w:style w:type="character" w:customStyle="1" w:styleId="datametai">
    <w:name w:val="datametai"/>
    <w:basedOn w:val="Numatytasispastraiposriftas"/>
    <w:rsid w:val="00BD5D32"/>
  </w:style>
  <w:style w:type="character" w:customStyle="1" w:styleId="datamnuo">
    <w:name w:val="datamnuo"/>
    <w:basedOn w:val="Numatytasispastraiposriftas"/>
    <w:rsid w:val="00BD5D32"/>
  </w:style>
  <w:style w:type="character" w:customStyle="1" w:styleId="datadiena">
    <w:name w:val="datadiena"/>
    <w:basedOn w:val="Numatytasispastraiposriftas"/>
    <w:rsid w:val="00BD5D32"/>
  </w:style>
  <w:style w:type="character" w:customStyle="1" w:styleId="statymonr">
    <w:name w:val="statymonr"/>
    <w:basedOn w:val="Numatytasispastraiposriftas"/>
    <w:rsid w:val="00BD5D32"/>
  </w:style>
  <w:style w:type="character" w:customStyle="1" w:styleId="st">
    <w:name w:val="st"/>
    <w:rsid w:val="00BD5D32"/>
  </w:style>
  <w:style w:type="paragraph" w:styleId="Porat">
    <w:name w:val="footer"/>
    <w:basedOn w:val="prastasis"/>
    <w:link w:val="PoratDiagrama"/>
    <w:rsid w:val="00BD5D32"/>
    <w:pPr>
      <w:tabs>
        <w:tab w:val="center" w:pos="4819"/>
        <w:tab w:val="right" w:pos="9638"/>
      </w:tabs>
    </w:pPr>
    <w:rPr>
      <w:rFonts w:eastAsia="Times New Roman" w:cs="Times New Roman"/>
      <w:szCs w:val="24"/>
    </w:rPr>
  </w:style>
  <w:style w:type="character" w:customStyle="1" w:styleId="PoratDiagrama">
    <w:name w:val="Poraštė Diagrama"/>
    <w:basedOn w:val="Numatytasispastraiposriftas"/>
    <w:link w:val="Porat"/>
    <w:rsid w:val="00BD5D32"/>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BD5D32"/>
    <w:pPr>
      <w:spacing w:after="120"/>
    </w:pPr>
  </w:style>
  <w:style w:type="character" w:customStyle="1" w:styleId="PagrindinistekstasDiagrama">
    <w:name w:val="Pagrindinis tekstas Diagrama"/>
    <w:basedOn w:val="Numatytasispastraiposriftas"/>
    <w:link w:val="Pagrindinistekstas"/>
    <w:uiPriority w:val="99"/>
    <w:semiHidden/>
    <w:rsid w:val="00BD5D32"/>
    <w:rPr>
      <w:rFonts w:ascii="Times New Roman" w:hAnsi="Times New Roman"/>
      <w:sz w:val="24"/>
    </w:rPr>
  </w:style>
  <w:style w:type="paragraph" w:styleId="Pagrindiniotekstotrauka">
    <w:name w:val="Body Text Indent"/>
    <w:basedOn w:val="prastasis"/>
    <w:link w:val="PagrindiniotekstotraukaDiagrama"/>
    <w:uiPriority w:val="99"/>
    <w:unhideWhenUsed/>
    <w:rsid w:val="00BD5D3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BD5D32"/>
    <w:rPr>
      <w:rFonts w:ascii="Times New Roman" w:hAnsi="Times New Roman"/>
      <w:sz w:val="24"/>
    </w:rPr>
  </w:style>
  <w:style w:type="character" w:styleId="Grietas">
    <w:name w:val="Strong"/>
    <w:basedOn w:val="Numatytasispastraiposriftas"/>
    <w:qFormat/>
    <w:rsid w:val="00BD5D32"/>
    <w:rPr>
      <w:b/>
      <w:bCs/>
    </w:rPr>
  </w:style>
  <w:style w:type="paragraph" w:customStyle="1" w:styleId="Numatytasis">
    <w:name w:val="Numatytasis"/>
    <w:rsid w:val="00BD5D32"/>
    <w:pPr>
      <w:suppressAutoHyphens/>
    </w:pPr>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BD5D32"/>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BD5D32"/>
    <w:rPr>
      <w:rFonts w:ascii="Times New Roman" w:hAnsi="Times New Roman"/>
      <w:sz w:val="16"/>
      <w:szCs w:val="16"/>
    </w:rPr>
  </w:style>
  <w:style w:type="table" w:styleId="Lentelstinklelis">
    <w:name w:val="Table Grid"/>
    <w:basedOn w:val="prastojilentel"/>
    <w:uiPriority w:val="59"/>
    <w:rsid w:val="00BD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semiHidden/>
    <w:unhideWhenUsed/>
    <w:rsid w:val="00BD5D32"/>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BD5D32"/>
    <w:rPr>
      <w:rFonts w:ascii="Times New Roman" w:hAnsi="Times New Roman"/>
      <w:sz w:val="24"/>
    </w:rPr>
  </w:style>
  <w:style w:type="paragraph" w:styleId="HTMLiankstoformatuotas">
    <w:name w:val="HTML Preformatted"/>
    <w:basedOn w:val="prastasis"/>
    <w:link w:val="HTMLiankstoformatuotasDiagrama"/>
    <w:rsid w:val="00BD5D32"/>
    <w:pPr>
      <w:tabs>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BD5D32"/>
    <w:rPr>
      <w:rFonts w:ascii="Courier New" w:eastAsia="Times New Roman" w:hAnsi="Courier New" w:cs="Courier New"/>
      <w:sz w:val="20"/>
      <w:szCs w:val="20"/>
      <w:lang w:val="en-US"/>
    </w:rPr>
  </w:style>
  <w:style w:type="paragraph" w:styleId="Antrats">
    <w:name w:val="header"/>
    <w:basedOn w:val="prastasis"/>
    <w:link w:val="AntratsDiagrama"/>
    <w:uiPriority w:val="99"/>
    <w:unhideWhenUsed/>
    <w:rsid w:val="00BD5D32"/>
    <w:pPr>
      <w:tabs>
        <w:tab w:val="clear" w:pos="851"/>
        <w:tab w:val="center" w:pos="4819"/>
        <w:tab w:val="right" w:pos="9638"/>
      </w:tabs>
    </w:pPr>
  </w:style>
  <w:style w:type="character" w:customStyle="1" w:styleId="AntratsDiagrama">
    <w:name w:val="Antraštės Diagrama"/>
    <w:basedOn w:val="Numatytasispastraiposriftas"/>
    <w:link w:val="Antrats"/>
    <w:uiPriority w:val="99"/>
    <w:rsid w:val="00BD5D32"/>
    <w:rPr>
      <w:rFonts w:ascii="Times New Roman" w:hAnsi="Times New Roman"/>
      <w:sz w:val="24"/>
    </w:rPr>
  </w:style>
  <w:style w:type="paragraph" w:customStyle="1" w:styleId="Pagrindinistekstas30">
    <w:name w:val="Pagrindinis tekstas3"/>
    <w:rsid w:val="00BD5D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urinioantrat">
    <w:name w:val="TOC Heading"/>
    <w:basedOn w:val="Antrat1"/>
    <w:next w:val="prastasis"/>
    <w:uiPriority w:val="39"/>
    <w:unhideWhenUsed/>
    <w:qFormat/>
    <w:rsid w:val="002D0183"/>
    <w:pPr>
      <w:tabs>
        <w:tab w:val="clear" w:pos="851"/>
      </w:tabs>
      <w:spacing w:before="240" w:after="0"/>
      <w:outlineLvl w:val="9"/>
    </w:pPr>
    <w:rPr>
      <w:rFonts w:asciiTheme="majorHAnsi" w:hAnsiTheme="majorHAnsi"/>
      <w:b w:val="0"/>
      <w:bCs w:val="0"/>
      <w:color w:val="365F91" w:themeColor="accent1" w:themeShade="BF"/>
      <w:sz w:val="32"/>
      <w:szCs w:val="32"/>
      <w:lang w:eastAsia="lt-LT"/>
    </w:rPr>
  </w:style>
  <w:style w:type="paragraph" w:styleId="Turinys1">
    <w:name w:val="toc 1"/>
    <w:basedOn w:val="prastasis"/>
    <w:next w:val="prastasis"/>
    <w:autoRedefine/>
    <w:uiPriority w:val="39"/>
    <w:unhideWhenUsed/>
    <w:rsid w:val="002D0183"/>
    <w:pPr>
      <w:tabs>
        <w:tab w:val="clear" w:pos="851"/>
      </w:tabs>
      <w:spacing w:after="100"/>
    </w:pPr>
  </w:style>
  <w:style w:type="paragraph" w:styleId="Turinys2">
    <w:name w:val="toc 2"/>
    <w:basedOn w:val="prastasis"/>
    <w:next w:val="prastasis"/>
    <w:autoRedefine/>
    <w:uiPriority w:val="39"/>
    <w:unhideWhenUsed/>
    <w:rsid w:val="002D0183"/>
    <w:pPr>
      <w:tabs>
        <w:tab w:val="clear" w:pos="851"/>
      </w:tabs>
      <w:spacing w:after="100"/>
      <w:ind w:left="240"/>
    </w:pPr>
  </w:style>
  <w:style w:type="character" w:customStyle="1" w:styleId="Antrat3Diagrama">
    <w:name w:val="Antraštė 3 Diagrama"/>
    <w:basedOn w:val="Numatytasispastraiposriftas"/>
    <w:link w:val="Antrat3"/>
    <w:uiPriority w:val="9"/>
    <w:rsid w:val="00B43542"/>
    <w:rPr>
      <w:rFonts w:ascii="Times New Roman" w:eastAsiaTheme="majorEastAsia" w:hAnsi="Times New Roman" w:cstheme="majorBidi"/>
      <w:sz w:val="24"/>
      <w:szCs w:val="24"/>
    </w:rPr>
  </w:style>
  <w:style w:type="paragraph" w:styleId="Turinys3">
    <w:name w:val="toc 3"/>
    <w:basedOn w:val="prastasis"/>
    <w:next w:val="prastasis"/>
    <w:autoRedefine/>
    <w:uiPriority w:val="39"/>
    <w:unhideWhenUsed/>
    <w:rsid w:val="0092437F"/>
    <w:pPr>
      <w:tabs>
        <w:tab w:val="clear" w:pos="851"/>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5275">
      <w:bodyDiv w:val="1"/>
      <w:marLeft w:val="0"/>
      <w:marRight w:val="0"/>
      <w:marTop w:val="0"/>
      <w:marBottom w:val="0"/>
      <w:divBdr>
        <w:top w:val="none" w:sz="0" w:space="0" w:color="auto"/>
        <w:left w:val="none" w:sz="0" w:space="0" w:color="auto"/>
        <w:bottom w:val="none" w:sz="0" w:space="0" w:color="auto"/>
        <w:right w:val="none" w:sz="0" w:space="0" w:color="auto"/>
      </w:divBdr>
      <w:divsChild>
        <w:div w:id="588930442">
          <w:marLeft w:val="0"/>
          <w:marRight w:val="0"/>
          <w:marTop w:val="0"/>
          <w:marBottom w:val="0"/>
          <w:divBdr>
            <w:top w:val="none" w:sz="0" w:space="0" w:color="auto"/>
            <w:left w:val="none" w:sz="0" w:space="0" w:color="auto"/>
            <w:bottom w:val="none" w:sz="0" w:space="0" w:color="auto"/>
            <w:right w:val="none" w:sz="0" w:space="0" w:color="auto"/>
          </w:divBdr>
        </w:div>
        <w:div w:id="301270270">
          <w:marLeft w:val="0"/>
          <w:marRight w:val="0"/>
          <w:marTop w:val="0"/>
          <w:marBottom w:val="0"/>
          <w:divBdr>
            <w:top w:val="none" w:sz="0" w:space="0" w:color="auto"/>
            <w:left w:val="none" w:sz="0" w:space="0" w:color="auto"/>
            <w:bottom w:val="none" w:sz="0" w:space="0" w:color="auto"/>
            <w:right w:val="none" w:sz="0" w:space="0" w:color="auto"/>
          </w:divBdr>
        </w:div>
        <w:div w:id="2079936963">
          <w:marLeft w:val="0"/>
          <w:marRight w:val="0"/>
          <w:marTop w:val="0"/>
          <w:marBottom w:val="0"/>
          <w:divBdr>
            <w:top w:val="none" w:sz="0" w:space="0" w:color="auto"/>
            <w:left w:val="none" w:sz="0" w:space="0" w:color="auto"/>
            <w:bottom w:val="none" w:sz="0" w:space="0" w:color="auto"/>
            <w:right w:val="none" w:sz="0" w:space="0" w:color="auto"/>
          </w:divBdr>
        </w:div>
        <w:div w:id="933905053">
          <w:marLeft w:val="0"/>
          <w:marRight w:val="0"/>
          <w:marTop w:val="0"/>
          <w:marBottom w:val="0"/>
          <w:divBdr>
            <w:top w:val="none" w:sz="0" w:space="0" w:color="auto"/>
            <w:left w:val="none" w:sz="0" w:space="0" w:color="auto"/>
            <w:bottom w:val="none" w:sz="0" w:space="0" w:color="auto"/>
            <w:right w:val="none" w:sz="0" w:space="0" w:color="auto"/>
          </w:divBdr>
        </w:div>
        <w:div w:id="553586017">
          <w:marLeft w:val="0"/>
          <w:marRight w:val="0"/>
          <w:marTop w:val="0"/>
          <w:marBottom w:val="0"/>
          <w:divBdr>
            <w:top w:val="none" w:sz="0" w:space="0" w:color="auto"/>
            <w:left w:val="none" w:sz="0" w:space="0" w:color="auto"/>
            <w:bottom w:val="none" w:sz="0" w:space="0" w:color="auto"/>
            <w:right w:val="none" w:sz="0" w:space="0" w:color="auto"/>
          </w:divBdr>
        </w:div>
        <w:div w:id="1269658856">
          <w:marLeft w:val="0"/>
          <w:marRight w:val="0"/>
          <w:marTop w:val="0"/>
          <w:marBottom w:val="0"/>
          <w:divBdr>
            <w:top w:val="none" w:sz="0" w:space="0" w:color="auto"/>
            <w:left w:val="none" w:sz="0" w:space="0" w:color="auto"/>
            <w:bottom w:val="none" w:sz="0" w:space="0" w:color="auto"/>
            <w:right w:val="none" w:sz="0" w:space="0" w:color="auto"/>
          </w:divBdr>
        </w:div>
        <w:div w:id="413555185">
          <w:marLeft w:val="0"/>
          <w:marRight w:val="0"/>
          <w:marTop w:val="0"/>
          <w:marBottom w:val="0"/>
          <w:divBdr>
            <w:top w:val="none" w:sz="0" w:space="0" w:color="auto"/>
            <w:left w:val="none" w:sz="0" w:space="0" w:color="auto"/>
            <w:bottom w:val="none" w:sz="0" w:space="0" w:color="auto"/>
            <w:right w:val="none" w:sz="0" w:space="0" w:color="auto"/>
          </w:divBdr>
        </w:div>
        <w:div w:id="466775919">
          <w:marLeft w:val="0"/>
          <w:marRight w:val="0"/>
          <w:marTop w:val="0"/>
          <w:marBottom w:val="0"/>
          <w:divBdr>
            <w:top w:val="none" w:sz="0" w:space="0" w:color="auto"/>
            <w:left w:val="none" w:sz="0" w:space="0" w:color="auto"/>
            <w:bottom w:val="none" w:sz="0" w:space="0" w:color="auto"/>
            <w:right w:val="none" w:sz="0" w:space="0" w:color="auto"/>
          </w:divBdr>
        </w:div>
        <w:div w:id="773943941">
          <w:marLeft w:val="0"/>
          <w:marRight w:val="0"/>
          <w:marTop w:val="0"/>
          <w:marBottom w:val="0"/>
          <w:divBdr>
            <w:top w:val="none" w:sz="0" w:space="0" w:color="auto"/>
            <w:left w:val="none" w:sz="0" w:space="0" w:color="auto"/>
            <w:bottom w:val="none" w:sz="0" w:space="0" w:color="auto"/>
            <w:right w:val="none" w:sz="0" w:space="0" w:color="auto"/>
          </w:divBdr>
        </w:div>
        <w:div w:id="235869316">
          <w:marLeft w:val="0"/>
          <w:marRight w:val="0"/>
          <w:marTop w:val="0"/>
          <w:marBottom w:val="0"/>
          <w:divBdr>
            <w:top w:val="none" w:sz="0" w:space="0" w:color="auto"/>
            <w:left w:val="none" w:sz="0" w:space="0" w:color="auto"/>
            <w:bottom w:val="none" w:sz="0" w:space="0" w:color="auto"/>
            <w:right w:val="none" w:sz="0" w:space="0" w:color="auto"/>
          </w:divBdr>
        </w:div>
        <w:div w:id="58491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ibute.kretinga.lm.lt" TargetMode="External"/><Relationship Id="rId4" Type="http://schemas.microsoft.com/office/2007/relationships/stylesWithEffects" Target="stylesWithEffects.xml"/><Relationship Id="rId9" Type="http://schemas.openxmlformats.org/officeDocument/2006/relationships/hyperlink" Target="mailto:zibutemd@zibute.kretinga.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7030E-ED49-4DA1-8EE0-50877411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97105</Words>
  <Characters>55350</Characters>
  <Application>Microsoft Office Word</Application>
  <DocSecurity>0</DocSecurity>
  <Lines>461</Lines>
  <Paragraphs>304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TOP</cp:lastModifiedBy>
  <cp:revision>2</cp:revision>
  <cp:lastPrinted>2017-06-07T08:29:00Z</cp:lastPrinted>
  <dcterms:created xsi:type="dcterms:W3CDTF">2017-09-07T13:26:00Z</dcterms:created>
  <dcterms:modified xsi:type="dcterms:W3CDTF">2017-09-07T13:26:00Z</dcterms:modified>
</cp:coreProperties>
</file>